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6D6B1" w14:textId="65104ADC" w:rsidR="00EA0BF8" w:rsidRPr="00F26211" w:rsidRDefault="00EA0BF8" w:rsidP="00EA0BF8">
      <w:pPr>
        <w:pStyle w:val="PAGEPREHEADER"/>
        <w:rPr>
          <w:rFonts w:cstheme="minorHAnsi"/>
          <w:b/>
          <w:bCs/>
        </w:rPr>
      </w:pPr>
      <w:r w:rsidRPr="00F26211">
        <w:rPr>
          <w:rFonts w:cstheme="minorHAnsi"/>
          <w:b/>
          <w:bCs/>
        </w:rPr>
        <w:t>Press release</w:t>
      </w:r>
    </w:p>
    <w:p w14:paraId="51E51D2F" w14:textId="1A5E662D" w:rsidR="00990CEA" w:rsidRPr="00B041D9" w:rsidRDefault="00EF00CE" w:rsidP="00A909D8">
      <w:pPr>
        <w:pStyle w:val="Title"/>
        <w:spacing w:after="0"/>
        <w:ind w:right="225"/>
        <w:rPr>
          <w:rFonts w:cs="Times New Roman"/>
          <w:szCs w:val="48"/>
          <w:lang w:val="en-US"/>
        </w:rPr>
      </w:pPr>
      <w:r w:rsidRPr="00B041D9">
        <w:rPr>
          <w:rFonts w:cs="Times New Roman"/>
          <w:szCs w:val="48"/>
          <w:lang w:val="en-US"/>
        </w:rPr>
        <w:t>Palsgaard</w:t>
      </w:r>
      <w:r w:rsidR="009F09B7" w:rsidRPr="00B041D9">
        <w:rPr>
          <w:rFonts w:cs="Times New Roman"/>
          <w:szCs w:val="48"/>
          <w:lang w:val="en-US"/>
        </w:rPr>
        <w:t xml:space="preserve"> </w:t>
      </w:r>
      <w:r w:rsidR="009F09B7" w:rsidRPr="00F26211">
        <w:rPr>
          <w:rFonts w:cs="Times New Roman"/>
          <w:szCs w:val="48"/>
        </w:rPr>
        <w:t>B</w:t>
      </w:r>
      <w:proofErr w:type="spellStart"/>
      <w:r w:rsidR="009F09B7" w:rsidRPr="00B041D9">
        <w:rPr>
          <w:rFonts w:cs="Times New Roman"/>
          <w:szCs w:val="48"/>
          <w:lang w:val="en-US"/>
        </w:rPr>
        <w:t>razil</w:t>
      </w:r>
      <w:proofErr w:type="spellEnd"/>
      <w:r w:rsidRPr="00B041D9">
        <w:rPr>
          <w:rFonts w:cs="Times New Roman"/>
          <w:szCs w:val="48"/>
          <w:lang w:val="en-US"/>
        </w:rPr>
        <w:t xml:space="preserve"> </w:t>
      </w:r>
      <w:r w:rsidR="0093525E" w:rsidRPr="00B041D9">
        <w:rPr>
          <w:rFonts w:cs="Times New Roman"/>
          <w:szCs w:val="48"/>
          <w:lang w:val="en-US"/>
        </w:rPr>
        <w:t>names new CEO</w:t>
      </w:r>
      <w:r w:rsidR="00B17865" w:rsidRPr="00B041D9">
        <w:rPr>
          <w:rFonts w:cs="Times New Roman"/>
          <w:szCs w:val="48"/>
          <w:lang w:val="en-US"/>
        </w:rPr>
        <w:t xml:space="preserve"> </w:t>
      </w:r>
      <w:r w:rsidR="00A13FA0" w:rsidRPr="00B041D9">
        <w:rPr>
          <w:rFonts w:cs="Times New Roman"/>
          <w:szCs w:val="48"/>
          <w:lang w:val="en-US"/>
        </w:rPr>
        <w:t xml:space="preserve">as </w:t>
      </w:r>
      <w:r w:rsidR="008212AC" w:rsidRPr="00B041D9">
        <w:rPr>
          <w:rFonts w:cs="Times New Roman"/>
          <w:szCs w:val="48"/>
          <w:lang w:val="en-US"/>
        </w:rPr>
        <w:t xml:space="preserve">it </w:t>
      </w:r>
      <w:r w:rsidR="00436E3C" w:rsidRPr="00B041D9">
        <w:rPr>
          <w:rFonts w:cs="Times New Roman"/>
          <w:szCs w:val="48"/>
          <w:lang w:val="en-US"/>
        </w:rPr>
        <w:t>gears up for growth</w:t>
      </w:r>
    </w:p>
    <w:p w14:paraId="531DEEF2" w14:textId="77777777" w:rsidR="00A909D8" w:rsidRPr="00B041D9" w:rsidRDefault="00A909D8" w:rsidP="00A909D8">
      <w:pPr>
        <w:rPr>
          <w:sz w:val="22"/>
          <w:szCs w:val="22"/>
          <w:lang w:val="en-US"/>
        </w:rPr>
      </w:pPr>
    </w:p>
    <w:p w14:paraId="6FFB55DA" w14:textId="14DD2A16" w:rsidR="00EF00CE" w:rsidRPr="00F26211" w:rsidRDefault="00B56BC8" w:rsidP="00A909D8">
      <w:pPr>
        <w:rPr>
          <w:i/>
          <w:iCs/>
          <w:sz w:val="22"/>
          <w:szCs w:val="22"/>
        </w:rPr>
      </w:pPr>
      <w:r>
        <w:rPr>
          <w:i/>
          <w:iCs/>
          <w:sz w:val="22"/>
          <w:szCs w:val="22"/>
        </w:rPr>
        <w:t>October</w:t>
      </w:r>
      <w:r w:rsidR="00521248" w:rsidRPr="00F26211">
        <w:rPr>
          <w:i/>
          <w:iCs/>
          <w:sz w:val="22"/>
          <w:szCs w:val="22"/>
        </w:rPr>
        <w:t xml:space="preserve"> </w:t>
      </w:r>
      <w:r w:rsidR="00012CA0" w:rsidRPr="00F26211">
        <w:rPr>
          <w:i/>
          <w:iCs/>
          <w:sz w:val="22"/>
          <w:szCs w:val="22"/>
        </w:rPr>
        <w:t xml:space="preserve">1, </w:t>
      </w:r>
      <w:r w:rsidR="00521248" w:rsidRPr="00F26211">
        <w:rPr>
          <w:i/>
          <w:iCs/>
          <w:sz w:val="22"/>
          <w:szCs w:val="22"/>
        </w:rPr>
        <w:t>202</w:t>
      </w:r>
      <w:r w:rsidR="0093525E" w:rsidRPr="00F26211">
        <w:rPr>
          <w:i/>
          <w:iCs/>
          <w:sz w:val="22"/>
          <w:szCs w:val="22"/>
        </w:rPr>
        <w:t>5</w:t>
      </w:r>
    </w:p>
    <w:p w14:paraId="060966B2" w14:textId="2373BFB7" w:rsidR="00F275D4" w:rsidRPr="00F26211" w:rsidRDefault="0007149E" w:rsidP="00EF00CE">
      <w:pPr>
        <w:rPr>
          <w:sz w:val="22"/>
          <w:szCs w:val="22"/>
        </w:rPr>
      </w:pPr>
      <w:r>
        <w:rPr>
          <w:noProof/>
          <w:sz w:val="22"/>
          <w:szCs w:val="22"/>
        </w:rPr>
        <w:drawing>
          <wp:anchor distT="0" distB="0" distL="114300" distR="114300" simplePos="0" relativeHeight="251658240" behindDoc="1" locked="0" layoutInCell="1" allowOverlap="1" wp14:anchorId="148951E1" wp14:editId="791A2A21">
            <wp:simplePos x="0" y="0"/>
            <wp:positionH relativeFrom="column">
              <wp:posOffset>3807460</wp:posOffset>
            </wp:positionH>
            <wp:positionV relativeFrom="paragraph">
              <wp:posOffset>151130</wp:posOffset>
            </wp:positionV>
            <wp:extent cx="2611120" cy="2800350"/>
            <wp:effectExtent l="0" t="0" r="0" b="0"/>
            <wp:wrapTight wrapText="bothSides">
              <wp:wrapPolygon edited="0">
                <wp:start x="0" y="0"/>
                <wp:lineTo x="0" y="21453"/>
                <wp:lineTo x="21432" y="21453"/>
                <wp:lineTo x="21432" y="0"/>
                <wp:lineTo x="0" y="0"/>
              </wp:wrapPolygon>
            </wp:wrapTight>
            <wp:docPr id="171446186" name="Picture 1" descr="A person in a suit leaning on a rail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46186" name="Picture 1" descr="A person in a suit leaning on a railing&#10;&#10;AI-generated content may be incorrect."/>
                    <pic:cNvPicPr/>
                  </pic:nvPicPr>
                  <pic:blipFill rotWithShape="1">
                    <a:blip r:embed="rId11" cstate="print">
                      <a:extLst>
                        <a:ext uri="{28A0092B-C50C-407E-A947-70E740481C1C}">
                          <a14:useLocalDpi xmlns:a14="http://schemas.microsoft.com/office/drawing/2010/main" val="0"/>
                        </a:ext>
                      </a:extLst>
                    </a:blip>
                    <a:srcRect t="11862" b="16629"/>
                    <a:stretch>
                      <a:fillRect/>
                    </a:stretch>
                  </pic:blipFill>
                  <pic:spPr bwMode="auto">
                    <a:xfrm>
                      <a:off x="0" y="0"/>
                      <a:ext cx="2611120" cy="28003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FC19456" w14:textId="75E732CC" w:rsidR="00A13FA0" w:rsidRPr="00F26211" w:rsidRDefault="0046376F" w:rsidP="000443F2">
      <w:pPr>
        <w:ind w:right="225"/>
        <w:rPr>
          <w:sz w:val="22"/>
          <w:szCs w:val="22"/>
        </w:rPr>
      </w:pPr>
      <w:r w:rsidRPr="0046376F">
        <w:rPr>
          <w:sz w:val="22"/>
          <w:szCs w:val="22"/>
        </w:rPr>
        <w:t>MARECHAL CÂNDIDO RONDON, Paraná, Brazil</w:t>
      </w:r>
      <w:r>
        <w:rPr>
          <w:sz w:val="22"/>
          <w:szCs w:val="22"/>
        </w:rPr>
        <w:t xml:space="preserve"> – </w:t>
      </w:r>
      <w:r w:rsidR="00091A76" w:rsidRPr="00F26211">
        <w:rPr>
          <w:sz w:val="22"/>
          <w:szCs w:val="22"/>
        </w:rPr>
        <w:t>Emulsifier and stabili</w:t>
      </w:r>
      <w:r w:rsidR="00F26211">
        <w:rPr>
          <w:sz w:val="22"/>
          <w:szCs w:val="22"/>
        </w:rPr>
        <w:t>s</w:t>
      </w:r>
      <w:r w:rsidR="00091A76" w:rsidRPr="00F26211">
        <w:rPr>
          <w:sz w:val="22"/>
          <w:szCs w:val="22"/>
        </w:rPr>
        <w:t xml:space="preserve">er specialist </w:t>
      </w:r>
      <w:r w:rsidR="004940CD" w:rsidRPr="00F26211">
        <w:rPr>
          <w:sz w:val="22"/>
          <w:szCs w:val="22"/>
        </w:rPr>
        <w:t>Palsgaard</w:t>
      </w:r>
      <w:r w:rsidR="00CC7C7A" w:rsidRPr="00F26211">
        <w:rPr>
          <w:sz w:val="22"/>
          <w:szCs w:val="22"/>
        </w:rPr>
        <w:t xml:space="preserve"> has </w:t>
      </w:r>
      <w:r w:rsidR="009246D4" w:rsidRPr="00F26211">
        <w:rPr>
          <w:sz w:val="22"/>
          <w:szCs w:val="22"/>
        </w:rPr>
        <w:t>appointed Miguel Hidalgo as</w:t>
      </w:r>
      <w:r w:rsidR="006D46BF" w:rsidRPr="00F26211">
        <w:rPr>
          <w:sz w:val="22"/>
          <w:szCs w:val="22"/>
        </w:rPr>
        <w:t xml:space="preserve"> its new</w:t>
      </w:r>
      <w:r w:rsidR="009246D4" w:rsidRPr="00F26211">
        <w:rPr>
          <w:sz w:val="22"/>
          <w:szCs w:val="22"/>
        </w:rPr>
        <w:t xml:space="preserve"> CEO </w:t>
      </w:r>
      <w:r w:rsidR="009F09B7" w:rsidRPr="00F26211">
        <w:rPr>
          <w:sz w:val="22"/>
          <w:szCs w:val="22"/>
        </w:rPr>
        <w:t xml:space="preserve">in Brazil </w:t>
      </w:r>
      <w:r w:rsidR="009246D4" w:rsidRPr="00F26211">
        <w:rPr>
          <w:sz w:val="22"/>
          <w:szCs w:val="22"/>
        </w:rPr>
        <w:t>as</w:t>
      </w:r>
      <w:r w:rsidR="00D26F86" w:rsidRPr="00F26211">
        <w:rPr>
          <w:sz w:val="22"/>
          <w:szCs w:val="22"/>
        </w:rPr>
        <w:t xml:space="preserve"> it</w:t>
      </w:r>
      <w:r w:rsidR="009246D4" w:rsidRPr="00F26211">
        <w:rPr>
          <w:sz w:val="22"/>
          <w:szCs w:val="22"/>
        </w:rPr>
        <w:t xml:space="preserve"> </w:t>
      </w:r>
      <w:r w:rsidR="00675BAF" w:rsidRPr="00F26211">
        <w:rPr>
          <w:sz w:val="22"/>
          <w:szCs w:val="22"/>
        </w:rPr>
        <w:t xml:space="preserve">targets further </w:t>
      </w:r>
      <w:r w:rsidR="008D4A72" w:rsidRPr="00F26211">
        <w:rPr>
          <w:sz w:val="22"/>
          <w:szCs w:val="22"/>
        </w:rPr>
        <w:t>success</w:t>
      </w:r>
      <w:r w:rsidR="009246D4" w:rsidRPr="00F26211">
        <w:rPr>
          <w:sz w:val="22"/>
          <w:szCs w:val="22"/>
        </w:rPr>
        <w:t xml:space="preserve"> </w:t>
      </w:r>
      <w:r w:rsidR="00FB0F2F" w:rsidRPr="00F26211">
        <w:rPr>
          <w:sz w:val="22"/>
          <w:szCs w:val="22"/>
        </w:rPr>
        <w:t xml:space="preserve">in the </w:t>
      </w:r>
      <w:r w:rsidR="00C7198C" w:rsidRPr="00F26211">
        <w:rPr>
          <w:sz w:val="22"/>
          <w:szCs w:val="22"/>
        </w:rPr>
        <w:t>country</w:t>
      </w:r>
      <w:r w:rsidR="009246D4" w:rsidRPr="00F26211">
        <w:rPr>
          <w:sz w:val="22"/>
          <w:szCs w:val="22"/>
        </w:rPr>
        <w:t>.</w:t>
      </w:r>
    </w:p>
    <w:p w14:paraId="32071F98" w14:textId="04B1802D" w:rsidR="00C045BC" w:rsidRPr="00F26211" w:rsidRDefault="00C045BC" w:rsidP="000443F2">
      <w:pPr>
        <w:ind w:right="225"/>
        <w:rPr>
          <w:sz w:val="22"/>
          <w:szCs w:val="22"/>
        </w:rPr>
      </w:pPr>
    </w:p>
    <w:p w14:paraId="40E12D70" w14:textId="0A1E0A6A" w:rsidR="00B17968" w:rsidRPr="00F26211" w:rsidRDefault="00C045BC" w:rsidP="000443F2">
      <w:pPr>
        <w:ind w:right="225"/>
        <w:rPr>
          <w:sz w:val="22"/>
          <w:szCs w:val="22"/>
        </w:rPr>
      </w:pPr>
      <w:r w:rsidRPr="00F26211">
        <w:rPr>
          <w:sz w:val="22"/>
          <w:szCs w:val="22"/>
        </w:rPr>
        <w:t>Hidalgo</w:t>
      </w:r>
      <w:r w:rsidR="00012CA0" w:rsidRPr="00F26211">
        <w:rPr>
          <w:sz w:val="22"/>
          <w:szCs w:val="22"/>
        </w:rPr>
        <w:t xml:space="preserve">, who starts the role on </w:t>
      </w:r>
      <w:r w:rsidR="00B56BC8">
        <w:rPr>
          <w:sz w:val="22"/>
          <w:szCs w:val="22"/>
        </w:rPr>
        <w:t>October</w:t>
      </w:r>
      <w:r w:rsidR="00B56BC8" w:rsidRPr="00F26211">
        <w:rPr>
          <w:sz w:val="22"/>
          <w:szCs w:val="22"/>
        </w:rPr>
        <w:t xml:space="preserve"> </w:t>
      </w:r>
      <w:r w:rsidR="00012CA0" w:rsidRPr="00F26211">
        <w:rPr>
          <w:sz w:val="22"/>
          <w:szCs w:val="22"/>
        </w:rPr>
        <w:t>1,</w:t>
      </w:r>
      <w:r w:rsidRPr="00F26211">
        <w:rPr>
          <w:sz w:val="22"/>
          <w:szCs w:val="22"/>
        </w:rPr>
        <w:t xml:space="preserve"> has 30 years’ experience at Palsgaard</w:t>
      </w:r>
      <w:r w:rsidR="00775AF5" w:rsidRPr="00F26211">
        <w:rPr>
          <w:sz w:val="22"/>
          <w:szCs w:val="22"/>
        </w:rPr>
        <w:t xml:space="preserve"> and </w:t>
      </w:r>
      <w:r w:rsidR="0007149E" w:rsidRPr="00F26211">
        <w:rPr>
          <w:sz w:val="22"/>
          <w:szCs w:val="22"/>
        </w:rPr>
        <w:t>ha</w:t>
      </w:r>
      <w:r w:rsidR="0007149E">
        <w:rPr>
          <w:sz w:val="22"/>
          <w:szCs w:val="22"/>
        </w:rPr>
        <w:t>s</w:t>
      </w:r>
      <w:r w:rsidR="0007149E" w:rsidRPr="00F26211">
        <w:rPr>
          <w:sz w:val="22"/>
          <w:szCs w:val="22"/>
        </w:rPr>
        <w:t xml:space="preserve"> </w:t>
      </w:r>
      <w:r w:rsidR="00775AF5" w:rsidRPr="00F26211">
        <w:rPr>
          <w:sz w:val="22"/>
          <w:szCs w:val="22"/>
        </w:rPr>
        <w:t xml:space="preserve">served as chairman of the </w:t>
      </w:r>
      <w:r w:rsidR="003E09A2">
        <w:rPr>
          <w:sz w:val="22"/>
          <w:szCs w:val="22"/>
        </w:rPr>
        <w:t xml:space="preserve">company’s </w:t>
      </w:r>
      <w:r w:rsidR="00775AF5" w:rsidRPr="00F26211">
        <w:rPr>
          <w:sz w:val="22"/>
          <w:szCs w:val="22"/>
        </w:rPr>
        <w:t>Brazilian operation since 2018</w:t>
      </w:r>
      <w:r w:rsidRPr="00F26211">
        <w:rPr>
          <w:sz w:val="22"/>
          <w:szCs w:val="22"/>
        </w:rPr>
        <w:t xml:space="preserve">. </w:t>
      </w:r>
      <w:r w:rsidR="0052353B">
        <w:rPr>
          <w:sz w:val="22"/>
          <w:szCs w:val="22"/>
        </w:rPr>
        <w:t>His previous roles also include</w:t>
      </w:r>
      <w:r w:rsidRPr="00F26211">
        <w:rPr>
          <w:sz w:val="22"/>
          <w:szCs w:val="22"/>
        </w:rPr>
        <w:t xml:space="preserve"> CEO of Palsgaard Mexico</w:t>
      </w:r>
      <w:r w:rsidR="00775AF5" w:rsidRPr="00F26211">
        <w:rPr>
          <w:sz w:val="22"/>
          <w:szCs w:val="22"/>
        </w:rPr>
        <w:t xml:space="preserve"> and</w:t>
      </w:r>
      <w:r w:rsidRPr="00F26211">
        <w:rPr>
          <w:sz w:val="22"/>
          <w:szCs w:val="22"/>
        </w:rPr>
        <w:t xml:space="preserve"> Regional Director of the Americas</w:t>
      </w:r>
      <w:r w:rsidR="00775AF5" w:rsidRPr="00F26211">
        <w:rPr>
          <w:sz w:val="22"/>
          <w:szCs w:val="22"/>
        </w:rPr>
        <w:t>.</w:t>
      </w:r>
    </w:p>
    <w:p w14:paraId="1CC83DC9" w14:textId="2522DD0E" w:rsidR="00B17968" w:rsidRPr="00F26211" w:rsidRDefault="00B17968" w:rsidP="000443F2">
      <w:pPr>
        <w:ind w:right="225"/>
        <w:rPr>
          <w:sz w:val="22"/>
          <w:szCs w:val="22"/>
        </w:rPr>
      </w:pPr>
    </w:p>
    <w:p w14:paraId="47AC5D5E" w14:textId="4171499B" w:rsidR="007509DF" w:rsidRPr="00F26211" w:rsidRDefault="00AB3F56" w:rsidP="000443F2">
      <w:pPr>
        <w:ind w:right="225"/>
        <w:rPr>
          <w:sz w:val="22"/>
          <w:szCs w:val="22"/>
        </w:rPr>
      </w:pPr>
      <w:r w:rsidRPr="00F26211">
        <w:rPr>
          <w:sz w:val="22"/>
          <w:szCs w:val="22"/>
        </w:rPr>
        <w:t xml:space="preserve">He </w:t>
      </w:r>
      <w:r w:rsidR="00E02B48" w:rsidRPr="00F26211">
        <w:rPr>
          <w:sz w:val="22"/>
          <w:szCs w:val="22"/>
        </w:rPr>
        <w:t xml:space="preserve">takes on </w:t>
      </w:r>
      <w:r w:rsidR="000165A7" w:rsidRPr="00F26211">
        <w:rPr>
          <w:sz w:val="22"/>
          <w:szCs w:val="22"/>
        </w:rPr>
        <w:t xml:space="preserve">the </w:t>
      </w:r>
      <w:r w:rsidR="00675BAF" w:rsidRPr="00F26211">
        <w:rPr>
          <w:sz w:val="22"/>
          <w:szCs w:val="22"/>
        </w:rPr>
        <w:t>position</w:t>
      </w:r>
      <w:r w:rsidRPr="00F26211">
        <w:rPr>
          <w:sz w:val="22"/>
          <w:szCs w:val="22"/>
        </w:rPr>
        <w:t xml:space="preserve"> as</w:t>
      </w:r>
      <w:r w:rsidR="007509DF" w:rsidRPr="00F26211">
        <w:rPr>
          <w:sz w:val="22"/>
          <w:szCs w:val="22"/>
        </w:rPr>
        <w:t xml:space="preserve"> </w:t>
      </w:r>
      <w:r w:rsidR="00E02B48" w:rsidRPr="00F26211">
        <w:rPr>
          <w:sz w:val="22"/>
          <w:szCs w:val="22"/>
        </w:rPr>
        <w:t>Palsgaard</w:t>
      </w:r>
      <w:r w:rsidRPr="00F26211">
        <w:rPr>
          <w:sz w:val="22"/>
          <w:szCs w:val="22"/>
        </w:rPr>
        <w:t xml:space="preserve"> aims to become the leading supplier of emulsifiers and </w:t>
      </w:r>
      <w:r w:rsidR="00680BEF">
        <w:rPr>
          <w:sz w:val="22"/>
          <w:szCs w:val="22"/>
        </w:rPr>
        <w:t>speciality</w:t>
      </w:r>
      <w:r w:rsidRPr="00F26211">
        <w:rPr>
          <w:sz w:val="22"/>
          <w:szCs w:val="22"/>
        </w:rPr>
        <w:t xml:space="preserve"> ingredients for the food industry in Brazil.</w:t>
      </w:r>
      <w:r w:rsidR="0007149E">
        <w:rPr>
          <w:sz w:val="22"/>
          <w:szCs w:val="22"/>
        </w:rPr>
        <w:t xml:space="preserve"> </w:t>
      </w:r>
    </w:p>
    <w:p w14:paraId="746D2336" w14:textId="77777777" w:rsidR="003138A8" w:rsidRPr="00F26211" w:rsidRDefault="003138A8" w:rsidP="000443F2">
      <w:pPr>
        <w:ind w:right="225"/>
        <w:rPr>
          <w:sz w:val="22"/>
          <w:szCs w:val="22"/>
        </w:rPr>
      </w:pPr>
    </w:p>
    <w:p w14:paraId="605E2D65" w14:textId="14EE2C98" w:rsidR="00012CA0" w:rsidRPr="00F26211" w:rsidRDefault="006223E2" w:rsidP="000443F2">
      <w:pPr>
        <w:ind w:right="225"/>
        <w:rPr>
          <w:sz w:val="22"/>
          <w:szCs w:val="22"/>
        </w:rPr>
      </w:pPr>
      <w:r w:rsidRPr="006223E2">
        <w:rPr>
          <w:noProof/>
          <w:sz w:val="22"/>
          <w:szCs w:val="22"/>
        </w:rPr>
        <mc:AlternateContent>
          <mc:Choice Requires="wps">
            <w:drawing>
              <wp:anchor distT="45720" distB="45720" distL="114300" distR="114300" simplePos="0" relativeHeight="251660288" behindDoc="0" locked="0" layoutInCell="1" allowOverlap="1" wp14:anchorId="270D0550" wp14:editId="3916A8BB">
                <wp:simplePos x="0" y="0"/>
                <wp:positionH relativeFrom="column">
                  <wp:posOffset>3809365</wp:posOffset>
                </wp:positionH>
                <wp:positionV relativeFrom="paragraph">
                  <wp:posOffset>460375</wp:posOffset>
                </wp:positionV>
                <wp:extent cx="2605405" cy="304800"/>
                <wp:effectExtent l="0" t="0" r="444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5405" cy="304800"/>
                        </a:xfrm>
                        <a:prstGeom prst="rect">
                          <a:avLst/>
                        </a:prstGeom>
                        <a:solidFill>
                          <a:srgbClr val="FFFFFF"/>
                        </a:solidFill>
                        <a:ln w="9525">
                          <a:noFill/>
                          <a:miter lim="800000"/>
                          <a:headEnd/>
                          <a:tailEnd/>
                        </a:ln>
                      </wps:spPr>
                      <wps:txbx>
                        <w:txbxContent>
                          <w:p w14:paraId="2AB0CE1A" w14:textId="38F952D5" w:rsidR="006223E2" w:rsidRPr="00F52B05" w:rsidRDefault="006223E2" w:rsidP="00F52B05">
                            <w:pPr>
                              <w:jc w:val="center"/>
                              <w:rPr>
                                <w:sz w:val="20"/>
                                <w:szCs w:val="20"/>
                              </w:rPr>
                            </w:pPr>
                            <w:r w:rsidRPr="00F52B05">
                              <w:rPr>
                                <w:sz w:val="20"/>
                                <w:szCs w:val="20"/>
                              </w:rPr>
                              <w:t>Miguel Hidalgo</w:t>
                            </w:r>
                            <w:r w:rsidR="00F52B05" w:rsidRPr="00F52B05">
                              <w:rPr>
                                <w:sz w:val="20"/>
                                <w:szCs w:val="20"/>
                              </w:rPr>
                              <w:t>, CEO of Palsgaard Brazil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0D0550" id="_x0000_t202" coordsize="21600,21600" o:spt="202" path="m,l,21600r21600,l21600,xe">
                <v:stroke joinstyle="miter"/>
                <v:path gradientshapeok="t" o:connecttype="rect"/>
              </v:shapetype>
              <v:shape id="Text Box 2" o:spid="_x0000_s1026" type="#_x0000_t202" style="position:absolute;margin-left:299.95pt;margin-top:36.25pt;width:205.15pt;height:2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" stroked="f">
                <v:textbox>
                  <w:txbxContent>
                    <w:p w14:paraId="2AB0CE1A" w14:textId="38F952D5" w:rsidR="006223E2" w:rsidRPr="00F52B05" w:rsidRDefault="006223E2" w:rsidP="00F52B05">
                      <w:pPr>
                        <w:jc w:val="center"/>
                        <w:rPr>
                          <w:sz w:val="20"/>
                          <w:szCs w:val="20"/>
                        </w:rPr>
                      </w:pPr>
                      <w:r w:rsidRPr="00F52B05">
                        <w:rPr>
                          <w:sz w:val="20"/>
                          <w:szCs w:val="20"/>
                        </w:rPr>
                        <w:t>Miguel Hidalgo</w:t>
                      </w:r>
                      <w:r w:rsidR="00F52B05" w:rsidRPr="00F52B05">
                        <w:rPr>
                          <w:sz w:val="20"/>
                          <w:szCs w:val="20"/>
                        </w:rPr>
                        <w:t>, CEO of Palsgaard Brazil</w:t>
                      </w:r>
                    </w:p>
                  </w:txbxContent>
                </v:textbox>
                <w10:wrap type="square"/>
              </v:shape>
            </w:pict>
          </mc:Fallback>
        </mc:AlternateContent>
      </w:r>
      <w:r w:rsidR="00012CA0" w:rsidRPr="00F26211">
        <w:rPr>
          <w:sz w:val="22"/>
          <w:szCs w:val="22"/>
        </w:rPr>
        <w:t>With a primary focus on</w:t>
      </w:r>
      <w:r w:rsidR="00887F71" w:rsidRPr="00F26211">
        <w:rPr>
          <w:sz w:val="22"/>
          <w:szCs w:val="22"/>
        </w:rPr>
        <w:t xml:space="preserve"> </w:t>
      </w:r>
      <w:r w:rsidR="005975A8">
        <w:rPr>
          <w:sz w:val="22"/>
          <w:szCs w:val="22"/>
        </w:rPr>
        <w:t xml:space="preserve">emulsifier and stabiliser </w:t>
      </w:r>
      <w:r w:rsidR="00887F71" w:rsidRPr="00F26211">
        <w:rPr>
          <w:sz w:val="22"/>
          <w:szCs w:val="22"/>
        </w:rPr>
        <w:t>solutions</w:t>
      </w:r>
      <w:r w:rsidR="00012CA0" w:rsidRPr="00F26211">
        <w:rPr>
          <w:sz w:val="22"/>
          <w:szCs w:val="22"/>
        </w:rPr>
        <w:t xml:space="preserve"> for cakes, chocolates, and </w:t>
      </w:r>
      <w:r w:rsidR="005975A8">
        <w:rPr>
          <w:sz w:val="22"/>
          <w:szCs w:val="22"/>
        </w:rPr>
        <w:t>lipids</w:t>
      </w:r>
      <w:r w:rsidR="00012CA0" w:rsidRPr="00F26211">
        <w:rPr>
          <w:sz w:val="22"/>
          <w:szCs w:val="22"/>
        </w:rPr>
        <w:t xml:space="preserve">, </w:t>
      </w:r>
      <w:r w:rsidR="003A299B" w:rsidRPr="00F26211">
        <w:rPr>
          <w:sz w:val="22"/>
          <w:szCs w:val="22"/>
        </w:rPr>
        <w:t>the business</w:t>
      </w:r>
      <w:r w:rsidR="00012CA0" w:rsidRPr="00F26211">
        <w:rPr>
          <w:sz w:val="22"/>
          <w:szCs w:val="22"/>
        </w:rPr>
        <w:t xml:space="preserve"> is preparing for a </w:t>
      </w:r>
      <w:r w:rsidR="00C942AF" w:rsidRPr="00F26211">
        <w:rPr>
          <w:sz w:val="22"/>
          <w:szCs w:val="22"/>
        </w:rPr>
        <w:t>new phase of g</w:t>
      </w:r>
      <w:r w:rsidR="00012CA0" w:rsidRPr="00F26211">
        <w:rPr>
          <w:sz w:val="22"/>
          <w:szCs w:val="22"/>
        </w:rPr>
        <w:t xml:space="preserve">rowth under </w:t>
      </w:r>
      <w:r w:rsidR="0046376F">
        <w:rPr>
          <w:sz w:val="22"/>
          <w:szCs w:val="22"/>
        </w:rPr>
        <w:t>Hidalgo’s</w:t>
      </w:r>
      <w:r w:rsidR="00630398" w:rsidRPr="00F26211">
        <w:rPr>
          <w:sz w:val="22"/>
          <w:szCs w:val="22"/>
        </w:rPr>
        <w:t xml:space="preserve"> leadership</w:t>
      </w:r>
      <w:r w:rsidR="00012CA0" w:rsidRPr="00F26211">
        <w:rPr>
          <w:sz w:val="22"/>
          <w:szCs w:val="22"/>
        </w:rPr>
        <w:t>.</w:t>
      </w:r>
    </w:p>
    <w:p w14:paraId="7E7C4D56" w14:textId="74FFD07C" w:rsidR="00012CA0" w:rsidRPr="00F26211" w:rsidRDefault="00012CA0" w:rsidP="000443F2">
      <w:pPr>
        <w:ind w:right="225"/>
        <w:rPr>
          <w:sz w:val="22"/>
          <w:szCs w:val="22"/>
        </w:rPr>
      </w:pPr>
    </w:p>
    <w:p w14:paraId="39F69929" w14:textId="4BFD80B6" w:rsidR="00A909D8" w:rsidRDefault="00012CA0" w:rsidP="001C23C2">
      <w:pPr>
        <w:ind w:right="225"/>
        <w:rPr>
          <w:sz w:val="22"/>
          <w:szCs w:val="22"/>
        </w:rPr>
      </w:pPr>
      <w:r w:rsidRPr="00F26211">
        <w:rPr>
          <w:sz w:val="22"/>
          <w:szCs w:val="22"/>
        </w:rPr>
        <w:t xml:space="preserve">Hidalgo said: “I am delighted to </w:t>
      </w:r>
      <w:r w:rsidR="00887F71" w:rsidRPr="00F26211">
        <w:rPr>
          <w:sz w:val="22"/>
          <w:szCs w:val="22"/>
        </w:rPr>
        <w:t xml:space="preserve">take on my new role </w:t>
      </w:r>
      <w:r w:rsidR="00A909D8" w:rsidRPr="00F26211">
        <w:rPr>
          <w:sz w:val="22"/>
          <w:szCs w:val="22"/>
        </w:rPr>
        <w:t xml:space="preserve">as we </w:t>
      </w:r>
      <w:r w:rsidR="00630398" w:rsidRPr="00F26211">
        <w:rPr>
          <w:sz w:val="22"/>
          <w:szCs w:val="22"/>
        </w:rPr>
        <w:t>prepare</w:t>
      </w:r>
      <w:r w:rsidR="00A909D8" w:rsidRPr="00F26211">
        <w:rPr>
          <w:sz w:val="22"/>
          <w:szCs w:val="22"/>
        </w:rPr>
        <w:t xml:space="preserve"> </w:t>
      </w:r>
      <w:r w:rsidRPr="00F26211">
        <w:rPr>
          <w:sz w:val="22"/>
          <w:szCs w:val="22"/>
        </w:rPr>
        <w:t xml:space="preserve">for </w:t>
      </w:r>
      <w:r w:rsidR="00B3039D" w:rsidRPr="00F26211">
        <w:rPr>
          <w:sz w:val="22"/>
          <w:szCs w:val="22"/>
        </w:rPr>
        <w:t>further</w:t>
      </w:r>
      <w:r w:rsidRPr="00F26211">
        <w:rPr>
          <w:sz w:val="22"/>
          <w:szCs w:val="22"/>
        </w:rPr>
        <w:t xml:space="preserve"> growth</w:t>
      </w:r>
      <w:r w:rsidR="00A909D8" w:rsidRPr="00F26211">
        <w:rPr>
          <w:sz w:val="22"/>
          <w:szCs w:val="22"/>
        </w:rPr>
        <w:t xml:space="preserve">. </w:t>
      </w:r>
      <w:r w:rsidR="001C23C2" w:rsidRPr="00F26211">
        <w:rPr>
          <w:sz w:val="22"/>
          <w:szCs w:val="22"/>
        </w:rPr>
        <w:t xml:space="preserve">We want to </w:t>
      </w:r>
      <w:r w:rsidR="00B3039D" w:rsidRPr="00F26211">
        <w:rPr>
          <w:sz w:val="22"/>
          <w:szCs w:val="22"/>
        </w:rPr>
        <w:t>ensure that Palsgaard Brazil is</w:t>
      </w:r>
      <w:r w:rsidR="001C23C2" w:rsidRPr="00F26211">
        <w:rPr>
          <w:sz w:val="22"/>
          <w:szCs w:val="22"/>
        </w:rPr>
        <w:t xml:space="preserve"> recogni</w:t>
      </w:r>
      <w:r w:rsidR="00F26211">
        <w:rPr>
          <w:sz w:val="22"/>
          <w:szCs w:val="22"/>
        </w:rPr>
        <w:t>s</w:t>
      </w:r>
      <w:r w:rsidR="001C23C2" w:rsidRPr="00F26211">
        <w:rPr>
          <w:sz w:val="22"/>
          <w:szCs w:val="22"/>
        </w:rPr>
        <w:t xml:space="preserve">ed for the </w:t>
      </w:r>
      <w:r w:rsidR="004943A4" w:rsidRPr="00F26211">
        <w:rPr>
          <w:sz w:val="22"/>
          <w:szCs w:val="22"/>
        </w:rPr>
        <w:t xml:space="preserve">exceptional </w:t>
      </w:r>
      <w:r w:rsidR="001C23C2" w:rsidRPr="00F26211">
        <w:rPr>
          <w:sz w:val="22"/>
          <w:szCs w:val="22"/>
        </w:rPr>
        <w:t xml:space="preserve">quality and functionality of our </w:t>
      </w:r>
      <w:r w:rsidR="00675BAF" w:rsidRPr="00F26211">
        <w:rPr>
          <w:sz w:val="22"/>
          <w:szCs w:val="22"/>
        </w:rPr>
        <w:t xml:space="preserve">emulsifiers and </w:t>
      </w:r>
      <w:r w:rsidR="0075385D">
        <w:rPr>
          <w:sz w:val="22"/>
          <w:szCs w:val="22"/>
        </w:rPr>
        <w:t>speciality</w:t>
      </w:r>
      <w:r w:rsidR="008152B6" w:rsidRPr="00F26211">
        <w:rPr>
          <w:sz w:val="22"/>
          <w:szCs w:val="22"/>
        </w:rPr>
        <w:t xml:space="preserve"> </w:t>
      </w:r>
      <w:r w:rsidR="001C23C2" w:rsidRPr="00F26211">
        <w:rPr>
          <w:sz w:val="22"/>
          <w:szCs w:val="22"/>
        </w:rPr>
        <w:t>ingredients</w:t>
      </w:r>
      <w:r w:rsidR="004943A4" w:rsidRPr="00F26211">
        <w:rPr>
          <w:sz w:val="22"/>
          <w:szCs w:val="22"/>
        </w:rPr>
        <w:t>,</w:t>
      </w:r>
      <w:r w:rsidR="001C23C2" w:rsidRPr="00F26211">
        <w:rPr>
          <w:sz w:val="22"/>
          <w:szCs w:val="22"/>
        </w:rPr>
        <w:t xml:space="preserve"> and </w:t>
      </w:r>
      <w:r w:rsidR="008152B6" w:rsidRPr="00F26211">
        <w:rPr>
          <w:sz w:val="22"/>
          <w:szCs w:val="22"/>
        </w:rPr>
        <w:t xml:space="preserve">for </w:t>
      </w:r>
      <w:r w:rsidR="001C23C2" w:rsidRPr="00F26211">
        <w:rPr>
          <w:sz w:val="22"/>
          <w:szCs w:val="22"/>
        </w:rPr>
        <w:t>provid</w:t>
      </w:r>
      <w:r w:rsidR="008152B6" w:rsidRPr="00F26211">
        <w:rPr>
          <w:sz w:val="22"/>
          <w:szCs w:val="22"/>
        </w:rPr>
        <w:t>ing</w:t>
      </w:r>
      <w:r w:rsidR="001C23C2" w:rsidRPr="00F26211">
        <w:rPr>
          <w:sz w:val="22"/>
          <w:szCs w:val="22"/>
        </w:rPr>
        <w:t xml:space="preserve"> the best technical, application, development</w:t>
      </w:r>
      <w:r w:rsidR="00A909D8" w:rsidRPr="00F26211">
        <w:rPr>
          <w:sz w:val="22"/>
          <w:szCs w:val="22"/>
        </w:rPr>
        <w:t xml:space="preserve"> and logistics</w:t>
      </w:r>
      <w:r w:rsidR="001C23C2" w:rsidRPr="00F26211">
        <w:rPr>
          <w:sz w:val="22"/>
          <w:szCs w:val="22"/>
        </w:rPr>
        <w:t xml:space="preserve"> services</w:t>
      </w:r>
      <w:r w:rsidR="00A909D8" w:rsidRPr="00F26211">
        <w:rPr>
          <w:sz w:val="22"/>
          <w:szCs w:val="22"/>
        </w:rPr>
        <w:t>.”</w:t>
      </w:r>
    </w:p>
    <w:p w14:paraId="1C358C44" w14:textId="77777777" w:rsidR="00471146" w:rsidRDefault="00471146" w:rsidP="001C23C2">
      <w:pPr>
        <w:ind w:right="225"/>
        <w:rPr>
          <w:sz w:val="22"/>
          <w:szCs w:val="22"/>
        </w:rPr>
      </w:pPr>
    </w:p>
    <w:p w14:paraId="7D32D8E5" w14:textId="1B6F3A43" w:rsidR="00471146" w:rsidRPr="00F26211" w:rsidRDefault="00471146" w:rsidP="001C23C2">
      <w:pPr>
        <w:ind w:right="225"/>
        <w:rPr>
          <w:sz w:val="22"/>
          <w:szCs w:val="22"/>
        </w:rPr>
      </w:pPr>
      <w:r w:rsidRPr="00471146">
        <w:rPr>
          <w:sz w:val="22"/>
          <w:szCs w:val="22"/>
        </w:rPr>
        <w:t xml:space="preserve">Palsgaard opened its first sales office in Brazil in 2008 and expanded its operations when it acquired a majority stake in bakery ingredients company Candon in 2016. It completed a full takeover in 2022.  </w:t>
      </w:r>
    </w:p>
    <w:p w14:paraId="366E3C38" w14:textId="77777777" w:rsidR="003A299B" w:rsidRPr="00F26211" w:rsidRDefault="003A299B" w:rsidP="001C23C2">
      <w:pPr>
        <w:ind w:right="225"/>
        <w:rPr>
          <w:sz w:val="22"/>
          <w:szCs w:val="22"/>
        </w:rPr>
      </w:pPr>
    </w:p>
    <w:p w14:paraId="40AF4F59" w14:textId="42CAA8B0" w:rsidR="003267C9" w:rsidRPr="00F26211" w:rsidRDefault="003A299B" w:rsidP="001C23C2">
      <w:pPr>
        <w:ind w:right="225"/>
        <w:rPr>
          <w:sz w:val="22"/>
          <w:szCs w:val="22"/>
        </w:rPr>
      </w:pPr>
      <w:r w:rsidRPr="00F26211">
        <w:rPr>
          <w:sz w:val="22"/>
          <w:szCs w:val="22"/>
        </w:rPr>
        <w:t>Palsgaard Brazil</w:t>
      </w:r>
      <w:r w:rsidR="00337BAF" w:rsidRPr="00F26211">
        <w:rPr>
          <w:sz w:val="22"/>
          <w:szCs w:val="22"/>
        </w:rPr>
        <w:t xml:space="preserve"> has production facilities </w:t>
      </w:r>
      <w:r w:rsidR="00277585">
        <w:rPr>
          <w:sz w:val="22"/>
          <w:szCs w:val="22"/>
        </w:rPr>
        <w:t>at the</w:t>
      </w:r>
      <w:r w:rsidR="00337BAF" w:rsidRPr="00F26211">
        <w:rPr>
          <w:sz w:val="22"/>
          <w:szCs w:val="22"/>
        </w:rPr>
        <w:t xml:space="preserve"> site</w:t>
      </w:r>
      <w:r w:rsidR="00277585">
        <w:rPr>
          <w:sz w:val="22"/>
          <w:szCs w:val="22"/>
        </w:rPr>
        <w:t xml:space="preserve"> in </w:t>
      </w:r>
      <w:r w:rsidR="00277585" w:rsidRPr="00903FBE">
        <w:rPr>
          <w:sz w:val="22"/>
          <w:szCs w:val="22"/>
        </w:rPr>
        <w:t>Paraná</w:t>
      </w:r>
      <w:r w:rsidR="00277585">
        <w:rPr>
          <w:sz w:val="22"/>
          <w:szCs w:val="22"/>
        </w:rPr>
        <w:t xml:space="preserve"> state</w:t>
      </w:r>
      <w:r w:rsidR="009D669F">
        <w:rPr>
          <w:sz w:val="22"/>
          <w:szCs w:val="22"/>
        </w:rPr>
        <w:t>,</w:t>
      </w:r>
      <w:r w:rsidR="00337BAF" w:rsidRPr="00F26211">
        <w:rPr>
          <w:sz w:val="22"/>
          <w:szCs w:val="22"/>
        </w:rPr>
        <w:t xml:space="preserve"> a</w:t>
      </w:r>
      <w:r w:rsidR="00277585">
        <w:rPr>
          <w:sz w:val="22"/>
          <w:szCs w:val="22"/>
        </w:rPr>
        <w:t>s well as</w:t>
      </w:r>
      <w:r w:rsidR="001F2009" w:rsidRPr="00F26211">
        <w:rPr>
          <w:sz w:val="22"/>
          <w:szCs w:val="22"/>
        </w:rPr>
        <w:t xml:space="preserve"> sell</w:t>
      </w:r>
      <w:r w:rsidR="00337BAF" w:rsidRPr="00F26211">
        <w:rPr>
          <w:sz w:val="22"/>
          <w:szCs w:val="22"/>
        </w:rPr>
        <w:t>ing</w:t>
      </w:r>
      <w:r w:rsidR="001F2009" w:rsidRPr="00F26211">
        <w:rPr>
          <w:sz w:val="22"/>
          <w:szCs w:val="22"/>
        </w:rPr>
        <w:t xml:space="preserve"> </w:t>
      </w:r>
      <w:r w:rsidR="003267C9" w:rsidRPr="00F26211">
        <w:rPr>
          <w:sz w:val="22"/>
          <w:szCs w:val="22"/>
        </w:rPr>
        <w:t xml:space="preserve">ingredients produced </w:t>
      </w:r>
      <w:r w:rsidR="00337BAF" w:rsidRPr="00F26211">
        <w:rPr>
          <w:sz w:val="22"/>
          <w:szCs w:val="22"/>
        </w:rPr>
        <w:t>by its international affiliates</w:t>
      </w:r>
      <w:r w:rsidR="003267C9" w:rsidRPr="00F26211">
        <w:rPr>
          <w:sz w:val="22"/>
          <w:szCs w:val="22"/>
        </w:rPr>
        <w:t xml:space="preserve">. </w:t>
      </w:r>
      <w:r w:rsidR="00D91109">
        <w:rPr>
          <w:sz w:val="22"/>
          <w:szCs w:val="22"/>
        </w:rPr>
        <w:t>C</w:t>
      </w:r>
      <w:r w:rsidR="001F370C" w:rsidRPr="00F26211">
        <w:rPr>
          <w:sz w:val="22"/>
          <w:szCs w:val="22"/>
        </w:rPr>
        <w:t xml:space="preserve">ustomers </w:t>
      </w:r>
      <w:r w:rsidR="00D91109">
        <w:rPr>
          <w:sz w:val="22"/>
          <w:szCs w:val="22"/>
        </w:rPr>
        <w:t xml:space="preserve">also </w:t>
      </w:r>
      <w:r w:rsidR="003D5AF9" w:rsidRPr="00F26211">
        <w:rPr>
          <w:sz w:val="22"/>
          <w:szCs w:val="22"/>
        </w:rPr>
        <w:t xml:space="preserve">have access to </w:t>
      </w:r>
      <w:r w:rsidR="003267C9" w:rsidRPr="00F26211">
        <w:rPr>
          <w:sz w:val="22"/>
          <w:szCs w:val="22"/>
        </w:rPr>
        <w:t xml:space="preserve">application and development </w:t>
      </w:r>
      <w:r w:rsidR="00F26211" w:rsidRPr="00F26211">
        <w:rPr>
          <w:sz w:val="22"/>
          <w:szCs w:val="22"/>
        </w:rPr>
        <w:t>centres</w:t>
      </w:r>
      <w:r w:rsidR="003267C9" w:rsidRPr="00F26211">
        <w:rPr>
          <w:sz w:val="22"/>
          <w:szCs w:val="22"/>
        </w:rPr>
        <w:t xml:space="preserve"> </w:t>
      </w:r>
      <w:r w:rsidR="00B3039D" w:rsidRPr="00F26211">
        <w:rPr>
          <w:sz w:val="22"/>
          <w:szCs w:val="22"/>
        </w:rPr>
        <w:t>plus</w:t>
      </w:r>
      <w:r w:rsidR="003D5AF9" w:rsidRPr="00F26211">
        <w:rPr>
          <w:sz w:val="22"/>
          <w:szCs w:val="22"/>
        </w:rPr>
        <w:t xml:space="preserve"> </w:t>
      </w:r>
      <w:r w:rsidR="003267C9" w:rsidRPr="00F26211">
        <w:rPr>
          <w:sz w:val="22"/>
          <w:szCs w:val="22"/>
        </w:rPr>
        <w:t>local and international technical professionals</w:t>
      </w:r>
      <w:r w:rsidR="00301E6F">
        <w:rPr>
          <w:sz w:val="22"/>
          <w:szCs w:val="22"/>
        </w:rPr>
        <w:t xml:space="preserve">, who are on hand to offer </w:t>
      </w:r>
      <w:r w:rsidR="00C40C62">
        <w:rPr>
          <w:sz w:val="22"/>
          <w:szCs w:val="22"/>
        </w:rPr>
        <w:t>tailored formulation support</w:t>
      </w:r>
      <w:r w:rsidR="009D669F">
        <w:rPr>
          <w:sz w:val="22"/>
          <w:szCs w:val="22"/>
        </w:rPr>
        <w:t>.</w:t>
      </w:r>
    </w:p>
    <w:p w14:paraId="357F062F" w14:textId="77777777" w:rsidR="003D5AF9" w:rsidRPr="00F26211" w:rsidRDefault="003D5AF9" w:rsidP="001C23C2">
      <w:pPr>
        <w:ind w:right="225"/>
        <w:rPr>
          <w:sz w:val="22"/>
          <w:szCs w:val="22"/>
        </w:rPr>
      </w:pPr>
    </w:p>
    <w:p w14:paraId="155A9E1C" w14:textId="77E6F773" w:rsidR="00C33585" w:rsidRPr="00F26211" w:rsidRDefault="003D5AF9" w:rsidP="008D4A72">
      <w:pPr>
        <w:ind w:right="225"/>
        <w:rPr>
          <w:sz w:val="22"/>
          <w:szCs w:val="22"/>
        </w:rPr>
      </w:pPr>
      <w:r w:rsidRPr="00F26211">
        <w:rPr>
          <w:sz w:val="22"/>
          <w:szCs w:val="22"/>
        </w:rPr>
        <w:t xml:space="preserve">Hidalgo added: “Our experts have extensive knowledge of different industrial processes and </w:t>
      </w:r>
      <w:r w:rsidR="00277585">
        <w:rPr>
          <w:sz w:val="22"/>
          <w:szCs w:val="22"/>
        </w:rPr>
        <w:t xml:space="preserve">how to </w:t>
      </w:r>
      <w:r w:rsidR="004D2344">
        <w:rPr>
          <w:sz w:val="22"/>
          <w:szCs w:val="22"/>
        </w:rPr>
        <w:t>get the best from</w:t>
      </w:r>
      <w:r w:rsidRPr="00F26211">
        <w:rPr>
          <w:sz w:val="22"/>
          <w:szCs w:val="22"/>
        </w:rPr>
        <w:t xml:space="preserve"> emulsifiers </w:t>
      </w:r>
      <w:r w:rsidR="004D2344">
        <w:rPr>
          <w:sz w:val="22"/>
          <w:szCs w:val="22"/>
        </w:rPr>
        <w:t>and stabilisers</w:t>
      </w:r>
      <w:r w:rsidRPr="00F26211">
        <w:rPr>
          <w:sz w:val="22"/>
          <w:szCs w:val="22"/>
        </w:rPr>
        <w:t xml:space="preserve">. Together, we can </w:t>
      </w:r>
      <w:r w:rsidR="005B5C3C" w:rsidRPr="00F26211">
        <w:rPr>
          <w:sz w:val="22"/>
          <w:szCs w:val="22"/>
        </w:rPr>
        <w:t>help customers create</w:t>
      </w:r>
      <w:r w:rsidRPr="00F26211">
        <w:rPr>
          <w:sz w:val="22"/>
          <w:szCs w:val="22"/>
        </w:rPr>
        <w:t xml:space="preserve"> and </w:t>
      </w:r>
      <w:r w:rsidR="005B5C3C" w:rsidRPr="00F26211">
        <w:rPr>
          <w:sz w:val="22"/>
          <w:szCs w:val="22"/>
        </w:rPr>
        <w:t>reformulate</w:t>
      </w:r>
      <w:r w:rsidRPr="00F26211">
        <w:rPr>
          <w:sz w:val="22"/>
          <w:szCs w:val="22"/>
        </w:rPr>
        <w:t xml:space="preserve"> products</w:t>
      </w:r>
      <w:r w:rsidR="008D4A72" w:rsidRPr="00F26211">
        <w:rPr>
          <w:sz w:val="22"/>
          <w:szCs w:val="22"/>
        </w:rPr>
        <w:t xml:space="preserve"> </w:t>
      </w:r>
      <w:r w:rsidR="005B5C3C" w:rsidRPr="00F26211">
        <w:rPr>
          <w:sz w:val="22"/>
          <w:szCs w:val="22"/>
        </w:rPr>
        <w:t>that are perfectly tailored to their needs – ensuring quality solutions that will satisfy their target consumers</w:t>
      </w:r>
      <w:r w:rsidRPr="00F26211">
        <w:rPr>
          <w:sz w:val="22"/>
          <w:szCs w:val="22"/>
        </w:rPr>
        <w:t>.</w:t>
      </w:r>
      <w:r w:rsidR="008D4A72" w:rsidRPr="00F26211">
        <w:rPr>
          <w:sz w:val="22"/>
          <w:szCs w:val="22"/>
        </w:rPr>
        <w:t>”</w:t>
      </w:r>
    </w:p>
    <w:p w14:paraId="2D4B2903" w14:textId="77777777" w:rsidR="00A13FA0" w:rsidRPr="00F26211" w:rsidRDefault="00A13FA0" w:rsidP="000443F2">
      <w:pPr>
        <w:ind w:right="225"/>
        <w:rPr>
          <w:sz w:val="22"/>
          <w:szCs w:val="22"/>
        </w:rPr>
      </w:pPr>
    </w:p>
    <w:p w14:paraId="0501EF50" w14:textId="2BB1D674" w:rsidR="00EA5183" w:rsidRPr="00F26211" w:rsidRDefault="00EA5183" w:rsidP="00EA5183">
      <w:pPr>
        <w:rPr>
          <w:b/>
          <w:bCs/>
          <w:sz w:val="22"/>
          <w:szCs w:val="22"/>
        </w:rPr>
      </w:pPr>
      <w:bookmarkStart w:id="0" w:name="_Hlk205812852"/>
      <w:r w:rsidRPr="00F26211">
        <w:rPr>
          <w:b/>
          <w:bCs/>
          <w:sz w:val="22"/>
          <w:szCs w:val="22"/>
        </w:rPr>
        <w:t>For more information</w:t>
      </w:r>
      <w:r w:rsidR="00534735" w:rsidRPr="00F26211">
        <w:rPr>
          <w:b/>
          <w:bCs/>
          <w:sz w:val="22"/>
          <w:szCs w:val="22"/>
        </w:rPr>
        <w:t>,</w:t>
      </w:r>
      <w:r w:rsidRPr="00F26211">
        <w:rPr>
          <w:b/>
          <w:bCs/>
          <w:sz w:val="22"/>
          <w:szCs w:val="22"/>
        </w:rPr>
        <w:t xml:space="preserve"> </w:t>
      </w:r>
      <w:r w:rsidR="0007149E">
        <w:rPr>
          <w:b/>
          <w:bCs/>
          <w:sz w:val="22"/>
          <w:szCs w:val="22"/>
        </w:rPr>
        <w:t xml:space="preserve">please </w:t>
      </w:r>
      <w:r w:rsidRPr="00F26211">
        <w:rPr>
          <w:b/>
          <w:bCs/>
          <w:sz w:val="22"/>
          <w:szCs w:val="22"/>
        </w:rPr>
        <w:t>contact:</w:t>
      </w:r>
    </w:p>
    <w:p w14:paraId="36CF0FB7" w14:textId="7F45DA37" w:rsidR="007754D9" w:rsidRPr="00F26211" w:rsidRDefault="007754D9" w:rsidP="00EA5183">
      <w:pPr>
        <w:rPr>
          <w:b/>
          <w:bCs/>
          <w:sz w:val="22"/>
          <w:szCs w:val="22"/>
        </w:rPr>
      </w:pPr>
    </w:p>
    <w:p w14:paraId="36468078" w14:textId="4C155C27" w:rsidR="00EA5183" w:rsidRPr="00F26211" w:rsidRDefault="00EA5183" w:rsidP="00EA5183">
      <w:pPr>
        <w:rPr>
          <w:sz w:val="22"/>
          <w:szCs w:val="22"/>
        </w:rPr>
      </w:pPr>
      <w:r w:rsidRPr="005F7954">
        <w:rPr>
          <w:sz w:val="22"/>
          <w:szCs w:val="22"/>
        </w:rPr>
        <w:t xml:space="preserve">Mette Dal Steffensen, </w:t>
      </w:r>
      <w:r w:rsidR="0007149E" w:rsidRPr="005F7954">
        <w:rPr>
          <w:sz w:val="22"/>
          <w:szCs w:val="22"/>
        </w:rPr>
        <w:t>Corporate Identity &amp;</w:t>
      </w:r>
      <w:r w:rsidR="00856F3C" w:rsidRPr="005F7954">
        <w:rPr>
          <w:sz w:val="22"/>
          <w:szCs w:val="22"/>
        </w:rPr>
        <w:t xml:space="preserve"> Communications Manager</w:t>
      </w:r>
      <w:r w:rsidRPr="005F7954">
        <w:rPr>
          <w:sz w:val="22"/>
          <w:szCs w:val="22"/>
        </w:rPr>
        <w:t>, Palsgaard A/S</w:t>
      </w:r>
      <w:r w:rsidRPr="005F7954">
        <w:rPr>
          <w:sz w:val="22"/>
          <w:szCs w:val="22"/>
        </w:rPr>
        <w:br/>
      </w:r>
      <w:hyperlink r:id="rId12" w:history="1">
        <w:r w:rsidRPr="005F7954">
          <w:rPr>
            <w:rStyle w:val="Hyperlink"/>
            <w:color w:val="auto"/>
            <w:sz w:val="22"/>
            <w:szCs w:val="22"/>
          </w:rPr>
          <w:t>mds@palsgaard.dk</w:t>
        </w:r>
      </w:hyperlink>
      <w:r w:rsidRPr="005F7954">
        <w:rPr>
          <w:sz w:val="22"/>
          <w:szCs w:val="22"/>
        </w:rPr>
        <w:t xml:space="preserve"> | +45 2073 4534</w:t>
      </w:r>
    </w:p>
    <w:p w14:paraId="13AE4863" w14:textId="77777777" w:rsidR="00B56BC8" w:rsidRDefault="00B56BC8" w:rsidP="007A147E">
      <w:pPr>
        <w:spacing w:after="160" w:line="259" w:lineRule="auto"/>
        <w:ind w:right="225"/>
        <w:rPr>
          <w:b/>
          <w:bCs/>
          <w:sz w:val="22"/>
          <w:szCs w:val="22"/>
        </w:rPr>
      </w:pPr>
    </w:p>
    <w:p w14:paraId="64154E93" w14:textId="4F56CEE0" w:rsidR="00E84C27" w:rsidRPr="0007149E" w:rsidRDefault="0007149E" w:rsidP="007A147E">
      <w:pPr>
        <w:spacing w:after="160" w:line="259" w:lineRule="auto"/>
        <w:ind w:right="225"/>
        <w:rPr>
          <w:b/>
          <w:bCs/>
          <w:sz w:val="22"/>
          <w:szCs w:val="22"/>
        </w:rPr>
      </w:pPr>
      <w:r w:rsidRPr="0007149E">
        <w:rPr>
          <w:b/>
          <w:bCs/>
          <w:sz w:val="22"/>
          <w:szCs w:val="22"/>
        </w:rPr>
        <w:lastRenderedPageBreak/>
        <w:t>About Palsgaard</w:t>
      </w:r>
    </w:p>
    <w:bookmarkEnd w:id="0"/>
    <w:p w14:paraId="056915B6" w14:textId="77777777" w:rsidR="00E07ADD" w:rsidRPr="00E07ADD" w:rsidRDefault="00E07ADD" w:rsidP="00E07ADD">
      <w:pPr>
        <w:spacing w:before="120"/>
        <w:ind w:right="227"/>
        <w:rPr>
          <w:sz w:val="22"/>
          <w:szCs w:val="22"/>
        </w:rPr>
      </w:pPr>
      <w:r w:rsidRPr="00E07ADD">
        <w:rPr>
          <w:sz w:val="22"/>
          <w:szCs w:val="22"/>
        </w:rPr>
        <w:t>At Palsgaard, our world – and our niche area of expertise – is plant-based emulsifiers, and has been for over 100 years. Ever since we invented the plant-based emulsifier in 1917, we’ve been pushing the frontiers of food science, developing emulsifiers and stabilisers that set new standards in our industry.</w:t>
      </w:r>
    </w:p>
    <w:p w14:paraId="67176596" w14:textId="77777777" w:rsidR="00E07ADD" w:rsidRPr="00E07ADD" w:rsidRDefault="00E07ADD" w:rsidP="00E07ADD">
      <w:pPr>
        <w:spacing w:before="120"/>
        <w:ind w:right="227"/>
        <w:rPr>
          <w:sz w:val="22"/>
          <w:szCs w:val="22"/>
        </w:rPr>
      </w:pPr>
      <w:r w:rsidRPr="00E07ADD">
        <w:rPr>
          <w:sz w:val="22"/>
          <w:szCs w:val="22"/>
        </w:rPr>
        <w:t xml:space="preserve">We are proud to play a small but crucial role in delivering delicious foods for a growing </w:t>
      </w:r>
      <w:proofErr w:type="gramStart"/>
      <w:r w:rsidRPr="00E07ADD">
        <w:rPr>
          <w:sz w:val="22"/>
          <w:szCs w:val="22"/>
        </w:rPr>
        <w:t>population, and</w:t>
      </w:r>
      <w:proofErr w:type="gramEnd"/>
      <w:r w:rsidRPr="00E07ADD">
        <w:rPr>
          <w:sz w:val="22"/>
          <w:szCs w:val="22"/>
        </w:rPr>
        <w:t xml:space="preserve"> also offer our solutions to non-food markets such as polymers and personal care. Through close collaboration with our customers, we help reduce the use of scarce resources, minimise food waste, and lower environmental impact – all while maintaining product quality and production efficiency.</w:t>
      </w:r>
    </w:p>
    <w:p w14:paraId="4AB1D8E2" w14:textId="77777777" w:rsidR="00E07ADD" w:rsidRPr="00E07ADD" w:rsidRDefault="00E07ADD" w:rsidP="00E07ADD">
      <w:pPr>
        <w:spacing w:before="120"/>
        <w:ind w:right="227"/>
        <w:rPr>
          <w:sz w:val="22"/>
          <w:szCs w:val="22"/>
        </w:rPr>
      </w:pPr>
      <w:r w:rsidRPr="00E07ADD">
        <w:rPr>
          <w:sz w:val="22"/>
          <w:szCs w:val="22"/>
        </w:rPr>
        <w:t>Our heart-working culture is all about making business personal. We work side by side with our customers to understand their challenges and co-create customised, added-value solutions – from innovating new products to reformulating recipes and improving ESG performance.</w:t>
      </w:r>
    </w:p>
    <w:p w14:paraId="03AD6AE4" w14:textId="77777777" w:rsidR="00E07ADD" w:rsidRPr="00E07ADD" w:rsidRDefault="00E07ADD" w:rsidP="00E07ADD">
      <w:pPr>
        <w:spacing w:before="120"/>
        <w:ind w:right="227"/>
        <w:rPr>
          <w:sz w:val="22"/>
          <w:szCs w:val="22"/>
        </w:rPr>
      </w:pPr>
      <w:r w:rsidRPr="00E07ADD">
        <w:rPr>
          <w:sz w:val="22"/>
          <w:szCs w:val="22"/>
        </w:rPr>
        <w:t>Our ESG strategy is embedded in everything we do, from recipe optimisation and energy savings to transparent reporting aligned with current standards. As niche experts, we combine deep technical knowledge with hands-on support through our application centres and pilot plants. Our collaborative approach builds long-term trust and peace of mind – ensuring supply security, food safety, and compliance across global markets.</w:t>
      </w:r>
    </w:p>
    <w:p w14:paraId="7C6C3AFD" w14:textId="718E75B8" w:rsidR="00B67E86" w:rsidRDefault="00E07ADD" w:rsidP="00E07ADD">
      <w:pPr>
        <w:spacing w:before="120"/>
        <w:ind w:right="227"/>
        <w:rPr>
          <w:sz w:val="22"/>
          <w:szCs w:val="22"/>
        </w:rPr>
      </w:pPr>
      <w:r w:rsidRPr="00E07ADD">
        <w:rPr>
          <w:sz w:val="22"/>
          <w:szCs w:val="22"/>
        </w:rPr>
        <w:t>We are owned by the Schou Foundation and have more than 800 colleagues in 20 countries, as well as six factories and nine application centres on four continents. In 2024, we reported a turnover of 314 million EUR (2.3 billion DKK).</w:t>
      </w:r>
    </w:p>
    <w:p w14:paraId="03EFDA95" w14:textId="77777777" w:rsidR="00E07ADD" w:rsidRDefault="00E07ADD" w:rsidP="00E07ADD">
      <w:pPr>
        <w:ind w:right="225"/>
        <w:rPr>
          <w:sz w:val="22"/>
          <w:szCs w:val="22"/>
        </w:rPr>
      </w:pPr>
    </w:p>
    <w:p w14:paraId="494C2CBB" w14:textId="584CB60D" w:rsidR="00E23C23" w:rsidRPr="00A75645" w:rsidRDefault="0007149E" w:rsidP="00B041D9">
      <w:pPr>
        <w:ind w:right="225"/>
        <w:rPr>
          <w:rStyle w:val="Hyperlink"/>
          <w:b/>
          <w:bCs/>
          <w:color w:val="auto"/>
          <w:sz w:val="22"/>
          <w:szCs w:val="22"/>
          <w:u w:val="none"/>
          <w:lang w:val="pt-BR"/>
        </w:rPr>
      </w:pPr>
      <w:r w:rsidRPr="008D5627">
        <w:rPr>
          <w:b/>
          <w:bCs/>
          <w:sz w:val="22"/>
          <w:szCs w:val="22"/>
          <w:lang w:val="pt-BR"/>
        </w:rPr>
        <w:t xml:space="preserve">For more information, visit </w:t>
      </w:r>
      <w:hyperlink r:id="rId13" w:history="1">
        <w:r w:rsidR="00B041D9" w:rsidRPr="008D5627">
          <w:rPr>
            <w:rStyle w:val="Hyperlink"/>
            <w:b/>
            <w:bCs/>
            <w:color w:val="auto"/>
            <w:sz w:val="22"/>
            <w:szCs w:val="22"/>
            <w:lang w:val="pt-BR"/>
          </w:rPr>
          <w:t>www.palsgaard.com</w:t>
        </w:r>
      </w:hyperlink>
    </w:p>
    <w:sectPr w:rsidR="00E23C23" w:rsidRPr="00A75645" w:rsidSect="00C37354">
      <w:headerReference w:type="default" r:id="rId14"/>
      <w:footerReference w:type="default" r:id="rId15"/>
      <w:pgSz w:w="11906" w:h="16838"/>
      <w:pgMar w:top="2268" w:right="1021" w:bottom="1418" w:left="1021"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2D5FD" w14:textId="77777777" w:rsidR="00857D2C" w:rsidRDefault="00857D2C" w:rsidP="0052187E">
      <w:r>
        <w:separator/>
      </w:r>
    </w:p>
    <w:p w14:paraId="19A81A69" w14:textId="77777777" w:rsidR="00857D2C" w:rsidRDefault="00857D2C"/>
  </w:endnote>
  <w:endnote w:type="continuationSeparator" w:id="0">
    <w:p w14:paraId="574612B6" w14:textId="77777777" w:rsidR="00857D2C" w:rsidRDefault="00857D2C" w:rsidP="0052187E">
      <w:r>
        <w:continuationSeparator/>
      </w:r>
    </w:p>
    <w:p w14:paraId="3648B75F" w14:textId="77777777" w:rsidR="00857D2C" w:rsidRDefault="00857D2C"/>
  </w:endnote>
  <w:endnote w:type="continuationNotice" w:id="1">
    <w:p w14:paraId="4C62E9AA" w14:textId="77777777" w:rsidR="00857D2C" w:rsidRDefault="00857D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Minion Pro">
    <w:altName w:val="Cambria"/>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3202068"/>
      <w:docPartObj>
        <w:docPartGallery w:val="Page Numbers (Bottom of Page)"/>
        <w:docPartUnique/>
      </w:docPartObj>
    </w:sdtPr>
    <w:sdtEndPr/>
    <w:sdtContent>
      <w:p w14:paraId="5D4301F6" w14:textId="77777777" w:rsidR="0052187E" w:rsidRDefault="0052187E">
        <w:pPr>
          <w:pStyle w:val="Footer"/>
          <w:jc w:val="right"/>
        </w:pPr>
        <w:r w:rsidRPr="00E104ED">
          <w:rPr>
            <w:sz w:val="16"/>
            <w:szCs w:val="16"/>
          </w:rPr>
          <w:fldChar w:fldCharType="begin"/>
        </w:r>
        <w:r w:rsidRPr="00E104ED">
          <w:rPr>
            <w:sz w:val="16"/>
            <w:szCs w:val="16"/>
          </w:rPr>
          <w:instrText>PAGE   \* MERGEFORMAT</w:instrText>
        </w:r>
        <w:r w:rsidRPr="00E104ED">
          <w:rPr>
            <w:sz w:val="16"/>
            <w:szCs w:val="16"/>
          </w:rPr>
          <w:fldChar w:fldCharType="separate"/>
        </w:r>
        <w:r w:rsidRPr="00E104ED">
          <w:rPr>
            <w:sz w:val="16"/>
            <w:szCs w:val="16"/>
          </w:rPr>
          <w:t>2</w:t>
        </w:r>
        <w:r w:rsidRPr="00E104ED">
          <w:rPr>
            <w:sz w:val="16"/>
            <w:szCs w:val="16"/>
          </w:rPr>
          <w:fldChar w:fldCharType="end"/>
        </w:r>
      </w:p>
    </w:sdtContent>
  </w:sdt>
  <w:p w14:paraId="6EAF212B" w14:textId="77777777" w:rsidR="0052187E" w:rsidRDefault="0052187E">
    <w:pPr>
      <w:pStyle w:val="Footer"/>
    </w:pPr>
  </w:p>
  <w:p w14:paraId="4F98508D" w14:textId="77777777" w:rsidR="00002FCD" w:rsidRDefault="00002FC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A4596" w14:textId="77777777" w:rsidR="00857D2C" w:rsidRDefault="00857D2C" w:rsidP="0052187E">
      <w:r>
        <w:separator/>
      </w:r>
    </w:p>
    <w:p w14:paraId="04AC5826" w14:textId="77777777" w:rsidR="00857D2C" w:rsidRDefault="00857D2C"/>
  </w:footnote>
  <w:footnote w:type="continuationSeparator" w:id="0">
    <w:p w14:paraId="3B0210DB" w14:textId="77777777" w:rsidR="00857D2C" w:rsidRDefault="00857D2C" w:rsidP="0052187E">
      <w:r>
        <w:continuationSeparator/>
      </w:r>
    </w:p>
    <w:p w14:paraId="594D7A92" w14:textId="77777777" w:rsidR="00857D2C" w:rsidRDefault="00857D2C"/>
  </w:footnote>
  <w:footnote w:type="continuationNotice" w:id="1">
    <w:p w14:paraId="79D83129" w14:textId="77777777" w:rsidR="00857D2C" w:rsidRDefault="00857D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E663C" w14:textId="77777777" w:rsidR="005258F1" w:rsidRDefault="00E65F35">
    <w:pPr>
      <w:pStyle w:val="Header"/>
    </w:pPr>
    <w:r>
      <w:rPr>
        <w:noProof/>
      </w:rPr>
      <w:drawing>
        <wp:anchor distT="0" distB="0" distL="114300" distR="114300" simplePos="0" relativeHeight="251658241" behindDoc="1" locked="0" layoutInCell="1" allowOverlap="1" wp14:anchorId="707D15B1" wp14:editId="09B61D17">
          <wp:simplePos x="0" y="0"/>
          <wp:positionH relativeFrom="page">
            <wp:posOffset>16139</wp:posOffset>
          </wp:positionH>
          <wp:positionV relativeFrom="page">
            <wp:posOffset>8255</wp:posOffset>
          </wp:positionV>
          <wp:extent cx="526211" cy="10680708"/>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dots_dark brown"/>
                  <pic:cNvPicPr>
                    <a:picLocks noChangeAspect="1" noChangeArrowheads="1"/>
                  </pic:cNvPicPr>
                </pic:nvPicPr>
                <pic:blipFill rotWithShape="1">
                  <a:blip r:embed="rId1">
                    <a:extLst>
                      <a:ext uri="{28A0092B-C50C-407E-A947-70E740481C1C}">
                        <a14:useLocalDpi xmlns:a14="http://schemas.microsoft.com/office/drawing/2010/main" val="0"/>
                      </a:ext>
                    </a:extLst>
                  </a:blip>
                  <a:srcRect r="93031"/>
                  <a:stretch/>
                </pic:blipFill>
                <pic:spPr bwMode="auto">
                  <a:xfrm>
                    <a:off x="0" y="0"/>
                    <a:ext cx="526211" cy="1068070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1C4EDF4" w14:textId="77777777" w:rsidR="00002FCD" w:rsidRDefault="00C37354">
    <w:r>
      <w:rPr>
        <w:noProof/>
      </w:rPr>
      <w:drawing>
        <wp:anchor distT="0" distB="0" distL="114300" distR="114300" simplePos="0" relativeHeight="251658240" behindDoc="0" locked="0" layoutInCell="1" allowOverlap="1" wp14:anchorId="2A86C383" wp14:editId="0F074F5C">
          <wp:simplePos x="0" y="0"/>
          <wp:positionH relativeFrom="margin">
            <wp:posOffset>4543425</wp:posOffset>
          </wp:positionH>
          <wp:positionV relativeFrom="page">
            <wp:posOffset>646102</wp:posOffset>
          </wp:positionV>
          <wp:extent cx="1871980" cy="36322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lsgaard logo_RGB"/>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980" cy="3632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A55DE"/>
    <w:multiLevelType w:val="hybridMultilevel"/>
    <w:tmpl w:val="41AE301A"/>
    <w:lvl w:ilvl="0" w:tplc="1BCA9074">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691264"/>
    <w:multiLevelType w:val="hybridMultilevel"/>
    <w:tmpl w:val="D5920406"/>
    <w:lvl w:ilvl="0" w:tplc="CCF6784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4123A0"/>
    <w:multiLevelType w:val="hybridMultilevel"/>
    <w:tmpl w:val="21FC0A16"/>
    <w:lvl w:ilvl="0" w:tplc="1318F832">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213F02"/>
    <w:multiLevelType w:val="hybridMultilevel"/>
    <w:tmpl w:val="71ECF0A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7C342DBF"/>
    <w:multiLevelType w:val="hybridMultilevel"/>
    <w:tmpl w:val="AFB8BA9C"/>
    <w:lvl w:ilvl="0" w:tplc="0846E436">
      <w:start w:val="1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1735150">
    <w:abstractNumId w:val="3"/>
  </w:num>
  <w:num w:numId="2" w16cid:durableId="2111393546">
    <w:abstractNumId w:val="1"/>
  </w:num>
  <w:num w:numId="3" w16cid:durableId="650400829">
    <w:abstractNumId w:val="0"/>
  </w:num>
  <w:num w:numId="4" w16cid:durableId="456490062">
    <w:abstractNumId w:val="2"/>
  </w:num>
  <w:num w:numId="5" w16cid:durableId="10448664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QwNLI0NzU2MLcwszBQ0lEKTi0uzszPAykwqwUAN0Q/ISwAAAA="/>
  </w:docVars>
  <w:rsids>
    <w:rsidRoot w:val="005549D4"/>
    <w:rsid w:val="00001E52"/>
    <w:rsid w:val="00002FCD"/>
    <w:rsid w:val="00005433"/>
    <w:rsid w:val="00006C79"/>
    <w:rsid w:val="00011E87"/>
    <w:rsid w:val="0001283A"/>
    <w:rsid w:val="00012CA0"/>
    <w:rsid w:val="000165A7"/>
    <w:rsid w:val="00020523"/>
    <w:rsid w:val="0002323D"/>
    <w:rsid w:val="00034D18"/>
    <w:rsid w:val="000443F2"/>
    <w:rsid w:val="000456A0"/>
    <w:rsid w:val="000460D7"/>
    <w:rsid w:val="00050575"/>
    <w:rsid w:val="00051A09"/>
    <w:rsid w:val="000632FB"/>
    <w:rsid w:val="00067187"/>
    <w:rsid w:val="0007149E"/>
    <w:rsid w:val="00080949"/>
    <w:rsid w:val="00080CC0"/>
    <w:rsid w:val="000816E2"/>
    <w:rsid w:val="00091A76"/>
    <w:rsid w:val="0009463F"/>
    <w:rsid w:val="00094DB6"/>
    <w:rsid w:val="0009531D"/>
    <w:rsid w:val="000A1F2B"/>
    <w:rsid w:val="000A3D93"/>
    <w:rsid w:val="000A40CD"/>
    <w:rsid w:val="000A7312"/>
    <w:rsid w:val="000B01A4"/>
    <w:rsid w:val="000C0F05"/>
    <w:rsid w:val="000C6349"/>
    <w:rsid w:val="000D25DF"/>
    <w:rsid w:val="000D4A6A"/>
    <w:rsid w:val="000D6989"/>
    <w:rsid w:val="000E0BF4"/>
    <w:rsid w:val="000E7727"/>
    <w:rsid w:val="000F430C"/>
    <w:rsid w:val="000F4611"/>
    <w:rsid w:val="000F6993"/>
    <w:rsid w:val="00106473"/>
    <w:rsid w:val="001069F3"/>
    <w:rsid w:val="001225D7"/>
    <w:rsid w:val="00125368"/>
    <w:rsid w:val="00125BB8"/>
    <w:rsid w:val="001303B7"/>
    <w:rsid w:val="001311EE"/>
    <w:rsid w:val="00132936"/>
    <w:rsid w:val="00142D87"/>
    <w:rsid w:val="001627CA"/>
    <w:rsid w:val="00165934"/>
    <w:rsid w:val="00166184"/>
    <w:rsid w:val="00186688"/>
    <w:rsid w:val="00187153"/>
    <w:rsid w:val="001937CE"/>
    <w:rsid w:val="0019424B"/>
    <w:rsid w:val="001A14B2"/>
    <w:rsid w:val="001A7729"/>
    <w:rsid w:val="001B2772"/>
    <w:rsid w:val="001B770A"/>
    <w:rsid w:val="001C23C2"/>
    <w:rsid w:val="001E3C9A"/>
    <w:rsid w:val="001F0C99"/>
    <w:rsid w:val="001F2009"/>
    <w:rsid w:val="001F370C"/>
    <w:rsid w:val="001F3D1E"/>
    <w:rsid w:val="001F522D"/>
    <w:rsid w:val="001F7641"/>
    <w:rsid w:val="001F77E6"/>
    <w:rsid w:val="00201481"/>
    <w:rsid w:val="00205287"/>
    <w:rsid w:val="00210F0A"/>
    <w:rsid w:val="00211837"/>
    <w:rsid w:val="002203C3"/>
    <w:rsid w:val="0022339F"/>
    <w:rsid w:val="00226C65"/>
    <w:rsid w:val="002307B0"/>
    <w:rsid w:val="00235B19"/>
    <w:rsid w:val="00243156"/>
    <w:rsid w:val="00244745"/>
    <w:rsid w:val="002639A3"/>
    <w:rsid w:val="002649BB"/>
    <w:rsid w:val="002660F6"/>
    <w:rsid w:val="00274DC4"/>
    <w:rsid w:val="00277585"/>
    <w:rsid w:val="0028438B"/>
    <w:rsid w:val="00284EB8"/>
    <w:rsid w:val="0029545C"/>
    <w:rsid w:val="002A39B1"/>
    <w:rsid w:val="002B5EDF"/>
    <w:rsid w:val="002B7A9C"/>
    <w:rsid w:val="002D0E6B"/>
    <w:rsid w:val="002D2DDA"/>
    <w:rsid w:val="002D3F33"/>
    <w:rsid w:val="002E0BBE"/>
    <w:rsid w:val="002E2F81"/>
    <w:rsid w:val="002E62A1"/>
    <w:rsid w:val="002E754B"/>
    <w:rsid w:val="002F1ABF"/>
    <w:rsid w:val="002F6A05"/>
    <w:rsid w:val="003001B7"/>
    <w:rsid w:val="00301452"/>
    <w:rsid w:val="00301E6F"/>
    <w:rsid w:val="00306AD1"/>
    <w:rsid w:val="00311475"/>
    <w:rsid w:val="00312076"/>
    <w:rsid w:val="00312DEE"/>
    <w:rsid w:val="003138A8"/>
    <w:rsid w:val="00313A09"/>
    <w:rsid w:val="00322A5B"/>
    <w:rsid w:val="00323798"/>
    <w:rsid w:val="00324125"/>
    <w:rsid w:val="00324633"/>
    <w:rsid w:val="003267C9"/>
    <w:rsid w:val="00326833"/>
    <w:rsid w:val="00327551"/>
    <w:rsid w:val="0033220C"/>
    <w:rsid w:val="00333EB6"/>
    <w:rsid w:val="003342C8"/>
    <w:rsid w:val="00337BAF"/>
    <w:rsid w:val="00343541"/>
    <w:rsid w:val="0034597E"/>
    <w:rsid w:val="0034683E"/>
    <w:rsid w:val="00352915"/>
    <w:rsid w:val="0035344C"/>
    <w:rsid w:val="003605BC"/>
    <w:rsid w:val="00362441"/>
    <w:rsid w:val="0037203C"/>
    <w:rsid w:val="00376DCD"/>
    <w:rsid w:val="003805BD"/>
    <w:rsid w:val="0038114F"/>
    <w:rsid w:val="00386A42"/>
    <w:rsid w:val="003870CC"/>
    <w:rsid w:val="003A299B"/>
    <w:rsid w:val="003B20A7"/>
    <w:rsid w:val="003B46B8"/>
    <w:rsid w:val="003C0A0E"/>
    <w:rsid w:val="003C0A8D"/>
    <w:rsid w:val="003C2624"/>
    <w:rsid w:val="003C5015"/>
    <w:rsid w:val="003D0A96"/>
    <w:rsid w:val="003D0CFD"/>
    <w:rsid w:val="003D1928"/>
    <w:rsid w:val="003D5AF9"/>
    <w:rsid w:val="003E09A2"/>
    <w:rsid w:val="003E5D3A"/>
    <w:rsid w:val="003F5213"/>
    <w:rsid w:val="003F68DD"/>
    <w:rsid w:val="003F713F"/>
    <w:rsid w:val="00403C13"/>
    <w:rsid w:val="00403D45"/>
    <w:rsid w:val="00420500"/>
    <w:rsid w:val="00423FB0"/>
    <w:rsid w:val="00425BB9"/>
    <w:rsid w:val="00436E3C"/>
    <w:rsid w:val="004402C0"/>
    <w:rsid w:val="00443253"/>
    <w:rsid w:val="00445E3B"/>
    <w:rsid w:val="004549A7"/>
    <w:rsid w:val="00462713"/>
    <w:rsid w:val="0046285A"/>
    <w:rsid w:val="0046376F"/>
    <w:rsid w:val="00464E42"/>
    <w:rsid w:val="00471146"/>
    <w:rsid w:val="004739C3"/>
    <w:rsid w:val="00473A86"/>
    <w:rsid w:val="00480812"/>
    <w:rsid w:val="004858A0"/>
    <w:rsid w:val="00486166"/>
    <w:rsid w:val="004861B9"/>
    <w:rsid w:val="0049381D"/>
    <w:rsid w:val="004940CD"/>
    <w:rsid w:val="00494324"/>
    <w:rsid w:val="004943A4"/>
    <w:rsid w:val="0049653D"/>
    <w:rsid w:val="004A28D0"/>
    <w:rsid w:val="004A29E8"/>
    <w:rsid w:val="004A740B"/>
    <w:rsid w:val="004B419E"/>
    <w:rsid w:val="004C5E3E"/>
    <w:rsid w:val="004C77F8"/>
    <w:rsid w:val="004C7FE2"/>
    <w:rsid w:val="004D2344"/>
    <w:rsid w:val="004D6218"/>
    <w:rsid w:val="004D7314"/>
    <w:rsid w:val="004D7AB6"/>
    <w:rsid w:val="004E4C14"/>
    <w:rsid w:val="004F60A9"/>
    <w:rsid w:val="004F7701"/>
    <w:rsid w:val="00500A20"/>
    <w:rsid w:val="0050160D"/>
    <w:rsid w:val="00504BCD"/>
    <w:rsid w:val="00511FD9"/>
    <w:rsid w:val="005123B0"/>
    <w:rsid w:val="00521248"/>
    <w:rsid w:val="0052187E"/>
    <w:rsid w:val="0052353B"/>
    <w:rsid w:val="005250B0"/>
    <w:rsid w:val="005258F1"/>
    <w:rsid w:val="00532FEA"/>
    <w:rsid w:val="00534735"/>
    <w:rsid w:val="00536BA6"/>
    <w:rsid w:val="00537DEF"/>
    <w:rsid w:val="00546ABF"/>
    <w:rsid w:val="005504E9"/>
    <w:rsid w:val="005505FB"/>
    <w:rsid w:val="0055362D"/>
    <w:rsid w:val="005549D4"/>
    <w:rsid w:val="00567D50"/>
    <w:rsid w:val="00570D94"/>
    <w:rsid w:val="00571B3D"/>
    <w:rsid w:val="00571D38"/>
    <w:rsid w:val="00574790"/>
    <w:rsid w:val="00576F2D"/>
    <w:rsid w:val="00581193"/>
    <w:rsid w:val="00581C71"/>
    <w:rsid w:val="00592637"/>
    <w:rsid w:val="0059608D"/>
    <w:rsid w:val="005973ED"/>
    <w:rsid w:val="005975A8"/>
    <w:rsid w:val="005A5EE0"/>
    <w:rsid w:val="005B1164"/>
    <w:rsid w:val="005B4AE4"/>
    <w:rsid w:val="005B5C3C"/>
    <w:rsid w:val="005C756B"/>
    <w:rsid w:val="005D040E"/>
    <w:rsid w:val="005D345F"/>
    <w:rsid w:val="005E1F7B"/>
    <w:rsid w:val="005F0A68"/>
    <w:rsid w:val="005F7954"/>
    <w:rsid w:val="00611212"/>
    <w:rsid w:val="006223E2"/>
    <w:rsid w:val="0062468A"/>
    <w:rsid w:val="00630398"/>
    <w:rsid w:val="0063215E"/>
    <w:rsid w:val="00640526"/>
    <w:rsid w:val="00641D67"/>
    <w:rsid w:val="00644725"/>
    <w:rsid w:val="00650B69"/>
    <w:rsid w:val="00655B1E"/>
    <w:rsid w:val="0065786A"/>
    <w:rsid w:val="00660512"/>
    <w:rsid w:val="00670C17"/>
    <w:rsid w:val="00674B9A"/>
    <w:rsid w:val="00675BAF"/>
    <w:rsid w:val="00676BC1"/>
    <w:rsid w:val="00680BEF"/>
    <w:rsid w:val="00681F20"/>
    <w:rsid w:val="006828DE"/>
    <w:rsid w:val="006978FC"/>
    <w:rsid w:val="006A0EE1"/>
    <w:rsid w:val="006A31C0"/>
    <w:rsid w:val="006A5D09"/>
    <w:rsid w:val="006A6DF4"/>
    <w:rsid w:val="006B06EB"/>
    <w:rsid w:val="006B133C"/>
    <w:rsid w:val="006C37FF"/>
    <w:rsid w:val="006C6816"/>
    <w:rsid w:val="006C6F59"/>
    <w:rsid w:val="006D36D2"/>
    <w:rsid w:val="006D46BF"/>
    <w:rsid w:val="006D4CF9"/>
    <w:rsid w:val="006E218F"/>
    <w:rsid w:val="006E2DC7"/>
    <w:rsid w:val="006F1B3B"/>
    <w:rsid w:val="006F6897"/>
    <w:rsid w:val="00710528"/>
    <w:rsid w:val="007124EC"/>
    <w:rsid w:val="00714FE6"/>
    <w:rsid w:val="00727ED3"/>
    <w:rsid w:val="007325D4"/>
    <w:rsid w:val="00733470"/>
    <w:rsid w:val="00734C07"/>
    <w:rsid w:val="00735658"/>
    <w:rsid w:val="00736C6D"/>
    <w:rsid w:val="00740F02"/>
    <w:rsid w:val="007446F0"/>
    <w:rsid w:val="007452A0"/>
    <w:rsid w:val="007463C9"/>
    <w:rsid w:val="00747F57"/>
    <w:rsid w:val="007509DF"/>
    <w:rsid w:val="0075385D"/>
    <w:rsid w:val="00753BCA"/>
    <w:rsid w:val="00756A33"/>
    <w:rsid w:val="00757915"/>
    <w:rsid w:val="00767189"/>
    <w:rsid w:val="00771B25"/>
    <w:rsid w:val="00773095"/>
    <w:rsid w:val="007738B9"/>
    <w:rsid w:val="007754D9"/>
    <w:rsid w:val="00775AF5"/>
    <w:rsid w:val="007838DD"/>
    <w:rsid w:val="00783C5D"/>
    <w:rsid w:val="007913C3"/>
    <w:rsid w:val="00794789"/>
    <w:rsid w:val="00795291"/>
    <w:rsid w:val="007A147E"/>
    <w:rsid w:val="007A6AC2"/>
    <w:rsid w:val="007A7DCF"/>
    <w:rsid w:val="007A7F4B"/>
    <w:rsid w:val="007D46C7"/>
    <w:rsid w:val="007D4E2E"/>
    <w:rsid w:val="007D66D4"/>
    <w:rsid w:val="007E1A5C"/>
    <w:rsid w:val="007E63FC"/>
    <w:rsid w:val="007F4008"/>
    <w:rsid w:val="007F7CA4"/>
    <w:rsid w:val="00805EAA"/>
    <w:rsid w:val="00813208"/>
    <w:rsid w:val="008152B6"/>
    <w:rsid w:val="0082129D"/>
    <w:rsid w:val="008212AC"/>
    <w:rsid w:val="00821510"/>
    <w:rsid w:val="00824953"/>
    <w:rsid w:val="0082661B"/>
    <w:rsid w:val="008279E8"/>
    <w:rsid w:val="00833406"/>
    <w:rsid w:val="008337EC"/>
    <w:rsid w:val="00844308"/>
    <w:rsid w:val="00846DF7"/>
    <w:rsid w:val="00850888"/>
    <w:rsid w:val="00856F3C"/>
    <w:rsid w:val="00857D2C"/>
    <w:rsid w:val="008606CA"/>
    <w:rsid w:val="00860D04"/>
    <w:rsid w:val="00866F88"/>
    <w:rsid w:val="0087387D"/>
    <w:rsid w:val="0087399E"/>
    <w:rsid w:val="00883FF8"/>
    <w:rsid w:val="00885731"/>
    <w:rsid w:val="00887DF0"/>
    <w:rsid w:val="00887F71"/>
    <w:rsid w:val="008902E6"/>
    <w:rsid w:val="008910DF"/>
    <w:rsid w:val="008A01E6"/>
    <w:rsid w:val="008A1768"/>
    <w:rsid w:val="008B145F"/>
    <w:rsid w:val="008C66CB"/>
    <w:rsid w:val="008D195D"/>
    <w:rsid w:val="008D492E"/>
    <w:rsid w:val="008D4A72"/>
    <w:rsid w:val="008D5627"/>
    <w:rsid w:val="008D70DD"/>
    <w:rsid w:val="008D7FA9"/>
    <w:rsid w:val="008E43EA"/>
    <w:rsid w:val="008E4C5D"/>
    <w:rsid w:val="008F0876"/>
    <w:rsid w:val="008F7CD8"/>
    <w:rsid w:val="00903FBE"/>
    <w:rsid w:val="00913F5C"/>
    <w:rsid w:val="0091421B"/>
    <w:rsid w:val="009150ED"/>
    <w:rsid w:val="00915FFA"/>
    <w:rsid w:val="00917DF7"/>
    <w:rsid w:val="009246D4"/>
    <w:rsid w:val="00927C40"/>
    <w:rsid w:val="00933C42"/>
    <w:rsid w:val="0093525E"/>
    <w:rsid w:val="00952C6B"/>
    <w:rsid w:val="00957C6B"/>
    <w:rsid w:val="0096466A"/>
    <w:rsid w:val="009659D2"/>
    <w:rsid w:val="00967508"/>
    <w:rsid w:val="00970F95"/>
    <w:rsid w:val="00971DE2"/>
    <w:rsid w:val="0097642A"/>
    <w:rsid w:val="009771A5"/>
    <w:rsid w:val="00980C61"/>
    <w:rsid w:val="00982A73"/>
    <w:rsid w:val="009906D6"/>
    <w:rsid w:val="00990CEA"/>
    <w:rsid w:val="00996068"/>
    <w:rsid w:val="009A706F"/>
    <w:rsid w:val="009A7F2B"/>
    <w:rsid w:val="009B3DF8"/>
    <w:rsid w:val="009B6415"/>
    <w:rsid w:val="009C51DF"/>
    <w:rsid w:val="009C617D"/>
    <w:rsid w:val="009C7167"/>
    <w:rsid w:val="009D5F18"/>
    <w:rsid w:val="009D669F"/>
    <w:rsid w:val="009E3696"/>
    <w:rsid w:val="009E40C7"/>
    <w:rsid w:val="009E49AF"/>
    <w:rsid w:val="009E6743"/>
    <w:rsid w:val="009F09B7"/>
    <w:rsid w:val="009F4F83"/>
    <w:rsid w:val="009F6579"/>
    <w:rsid w:val="00A01160"/>
    <w:rsid w:val="00A01230"/>
    <w:rsid w:val="00A01DF5"/>
    <w:rsid w:val="00A05BB8"/>
    <w:rsid w:val="00A101D9"/>
    <w:rsid w:val="00A13FA0"/>
    <w:rsid w:val="00A21E1A"/>
    <w:rsid w:val="00A228DA"/>
    <w:rsid w:val="00A243F5"/>
    <w:rsid w:val="00A3280B"/>
    <w:rsid w:val="00A6076C"/>
    <w:rsid w:val="00A641E7"/>
    <w:rsid w:val="00A70551"/>
    <w:rsid w:val="00A72985"/>
    <w:rsid w:val="00A75645"/>
    <w:rsid w:val="00A77A19"/>
    <w:rsid w:val="00A812E2"/>
    <w:rsid w:val="00A85A54"/>
    <w:rsid w:val="00A90761"/>
    <w:rsid w:val="00A909D8"/>
    <w:rsid w:val="00A9294F"/>
    <w:rsid w:val="00A93043"/>
    <w:rsid w:val="00A95FC7"/>
    <w:rsid w:val="00AA529F"/>
    <w:rsid w:val="00AA54CB"/>
    <w:rsid w:val="00AA60F7"/>
    <w:rsid w:val="00AB25E9"/>
    <w:rsid w:val="00AB3F56"/>
    <w:rsid w:val="00AC17BF"/>
    <w:rsid w:val="00AC1B1A"/>
    <w:rsid w:val="00AC44CB"/>
    <w:rsid w:val="00AC6133"/>
    <w:rsid w:val="00AD1BE9"/>
    <w:rsid w:val="00AD2BE5"/>
    <w:rsid w:val="00AD54F9"/>
    <w:rsid w:val="00AD5BAC"/>
    <w:rsid w:val="00AD63FA"/>
    <w:rsid w:val="00AD65A8"/>
    <w:rsid w:val="00AD69BB"/>
    <w:rsid w:val="00AE3C42"/>
    <w:rsid w:val="00AE6B09"/>
    <w:rsid w:val="00B00E22"/>
    <w:rsid w:val="00B041D9"/>
    <w:rsid w:val="00B113BF"/>
    <w:rsid w:val="00B17865"/>
    <w:rsid w:val="00B17968"/>
    <w:rsid w:val="00B3039D"/>
    <w:rsid w:val="00B56BC8"/>
    <w:rsid w:val="00B57BB9"/>
    <w:rsid w:val="00B67E86"/>
    <w:rsid w:val="00B749BF"/>
    <w:rsid w:val="00B85617"/>
    <w:rsid w:val="00B86DEB"/>
    <w:rsid w:val="00B906CB"/>
    <w:rsid w:val="00B95668"/>
    <w:rsid w:val="00B96E40"/>
    <w:rsid w:val="00B9745F"/>
    <w:rsid w:val="00B97F56"/>
    <w:rsid w:val="00BA2BFB"/>
    <w:rsid w:val="00BA362B"/>
    <w:rsid w:val="00BA5DB8"/>
    <w:rsid w:val="00BB1B55"/>
    <w:rsid w:val="00BB1BDF"/>
    <w:rsid w:val="00BB5C39"/>
    <w:rsid w:val="00BB62FC"/>
    <w:rsid w:val="00BC6714"/>
    <w:rsid w:val="00BC7041"/>
    <w:rsid w:val="00BD0170"/>
    <w:rsid w:val="00BE2D3C"/>
    <w:rsid w:val="00BE6843"/>
    <w:rsid w:val="00BE7916"/>
    <w:rsid w:val="00BE7D83"/>
    <w:rsid w:val="00BF61BA"/>
    <w:rsid w:val="00BF6885"/>
    <w:rsid w:val="00C02BE2"/>
    <w:rsid w:val="00C045BC"/>
    <w:rsid w:val="00C107E6"/>
    <w:rsid w:val="00C11C40"/>
    <w:rsid w:val="00C12AF5"/>
    <w:rsid w:val="00C131D5"/>
    <w:rsid w:val="00C15B80"/>
    <w:rsid w:val="00C25CBB"/>
    <w:rsid w:val="00C2727E"/>
    <w:rsid w:val="00C307F5"/>
    <w:rsid w:val="00C32037"/>
    <w:rsid w:val="00C33585"/>
    <w:rsid w:val="00C35498"/>
    <w:rsid w:val="00C37354"/>
    <w:rsid w:val="00C408C3"/>
    <w:rsid w:val="00C40C62"/>
    <w:rsid w:val="00C46076"/>
    <w:rsid w:val="00C4700D"/>
    <w:rsid w:val="00C5107E"/>
    <w:rsid w:val="00C520B6"/>
    <w:rsid w:val="00C701CE"/>
    <w:rsid w:val="00C70833"/>
    <w:rsid w:val="00C7198C"/>
    <w:rsid w:val="00C76121"/>
    <w:rsid w:val="00C77117"/>
    <w:rsid w:val="00C942AF"/>
    <w:rsid w:val="00CA0A5E"/>
    <w:rsid w:val="00CA10A7"/>
    <w:rsid w:val="00CA3456"/>
    <w:rsid w:val="00CA6624"/>
    <w:rsid w:val="00CB0ABF"/>
    <w:rsid w:val="00CB445B"/>
    <w:rsid w:val="00CC455A"/>
    <w:rsid w:val="00CC50BA"/>
    <w:rsid w:val="00CC7C7A"/>
    <w:rsid w:val="00CD0188"/>
    <w:rsid w:val="00CD6193"/>
    <w:rsid w:val="00CE56DD"/>
    <w:rsid w:val="00CF1891"/>
    <w:rsid w:val="00CF3013"/>
    <w:rsid w:val="00CF3E60"/>
    <w:rsid w:val="00CF4E7F"/>
    <w:rsid w:val="00D05FED"/>
    <w:rsid w:val="00D1043B"/>
    <w:rsid w:val="00D12D33"/>
    <w:rsid w:val="00D12EB3"/>
    <w:rsid w:val="00D22B09"/>
    <w:rsid w:val="00D24FF0"/>
    <w:rsid w:val="00D2682E"/>
    <w:rsid w:val="00D26F86"/>
    <w:rsid w:val="00D27F94"/>
    <w:rsid w:val="00D30559"/>
    <w:rsid w:val="00D35D14"/>
    <w:rsid w:val="00D415E8"/>
    <w:rsid w:val="00D46645"/>
    <w:rsid w:val="00D50B2E"/>
    <w:rsid w:val="00D52C73"/>
    <w:rsid w:val="00D62D1F"/>
    <w:rsid w:val="00D63288"/>
    <w:rsid w:val="00D67689"/>
    <w:rsid w:val="00D70A53"/>
    <w:rsid w:val="00D8292A"/>
    <w:rsid w:val="00D836D0"/>
    <w:rsid w:val="00D8416A"/>
    <w:rsid w:val="00D90C47"/>
    <w:rsid w:val="00D91109"/>
    <w:rsid w:val="00D946C9"/>
    <w:rsid w:val="00DA4989"/>
    <w:rsid w:val="00DA65E4"/>
    <w:rsid w:val="00DB74E4"/>
    <w:rsid w:val="00DC1579"/>
    <w:rsid w:val="00DC7147"/>
    <w:rsid w:val="00DD251D"/>
    <w:rsid w:val="00DD4020"/>
    <w:rsid w:val="00DE0AA3"/>
    <w:rsid w:val="00DE0EC8"/>
    <w:rsid w:val="00DE2254"/>
    <w:rsid w:val="00DE270E"/>
    <w:rsid w:val="00DE2823"/>
    <w:rsid w:val="00DE7CC5"/>
    <w:rsid w:val="00DE7E1C"/>
    <w:rsid w:val="00DF1CF2"/>
    <w:rsid w:val="00E02B48"/>
    <w:rsid w:val="00E0331C"/>
    <w:rsid w:val="00E0476D"/>
    <w:rsid w:val="00E04A70"/>
    <w:rsid w:val="00E06F60"/>
    <w:rsid w:val="00E07ADD"/>
    <w:rsid w:val="00E104ED"/>
    <w:rsid w:val="00E11ABA"/>
    <w:rsid w:val="00E12E25"/>
    <w:rsid w:val="00E12F8A"/>
    <w:rsid w:val="00E14C20"/>
    <w:rsid w:val="00E23C23"/>
    <w:rsid w:val="00E352ED"/>
    <w:rsid w:val="00E42B30"/>
    <w:rsid w:val="00E50500"/>
    <w:rsid w:val="00E51461"/>
    <w:rsid w:val="00E55EE3"/>
    <w:rsid w:val="00E61265"/>
    <w:rsid w:val="00E63830"/>
    <w:rsid w:val="00E63A93"/>
    <w:rsid w:val="00E65382"/>
    <w:rsid w:val="00E65F35"/>
    <w:rsid w:val="00E675F4"/>
    <w:rsid w:val="00E7238A"/>
    <w:rsid w:val="00E758D3"/>
    <w:rsid w:val="00E75E5B"/>
    <w:rsid w:val="00E77C42"/>
    <w:rsid w:val="00E82775"/>
    <w:rsid w:val="00E84C27"/>
    <w:rsid w:val="00E924C0"/>
    <w:rsid w:val="00E93C72"/>
    <w:rsid w:val="00E95F4F"/>
    <w:rsid w:val="00E97B35"/>
    <w:rsid w:val="00EA0BF8"/>
    <w:rsid w:val="00EA4655"/>
    <w:rsid w:val="00EA49BA"/>
    <w:rsid w:val="00EA5183"/>
    <w:rsid w:val="00EB0E85"/>
    <w:rsid w:val="00EC14C9"/>
    <w:rsid w:val="00EC18FE"/>
    <w:rsid w:val="00EC32DF"/>
    <w:rsid w:val="00EC38EE"/>
    <w:rsid w:val="00EC6E2B"/>
    <w:rsid w:val="00ED3790"/>
    <w:rsid w:val="00ED7A3C"/>
    <w:rsid w:val="00EE1A94"/>
    <w:rsid w:val="00EF00CE"/>
    <w:rsid w:val="00EF6368"/>
    <w:rsid w:val="00F0068C"/>
    <w:rsid w:val="00F0302C"/>
    <w:rsid w:val="00F103B4"/>
    <w:rsid w:val="00F11902"/>
    <w:rsid w:val="00F1267E"/>
    <w:rsid w:val="00F22654"/>
    <w:rsid w:val="00F236A7"/>
    <w:rsid w:val="00F25091"/>
    <w:rsid w:val="00F26211"/>
    <w:rsid w:val="00F266AC"/>
    <w:rsid w:val="00F275D4"/>
    <w:rsid w:val="00F311DD"/>
    <w:rsid w:val="00F34D66"/>
    <w:rsid w:val="00F36583"/>
    <w:rsid w:val="00F45C2A"/>
    <w:rsid w:val="00F46F27"/>
    <w:rsid w:val="00F50A94"/>
    <w:rsid w:val="00F51985"/>
    <w:rsid w:val="00F52B05"/>
    <w:rsid w:val="00F53902"/>
    <w:rsid w:val="00F60B98"/>
    <w:rsid w:val="00F67052"/>
    <w:rsid w:val="00F70EBD"/>
    <w:rsid w:val="00F71248"/>
    <w:rsid w:val="00F7146B"/>
    <w:rsid w:val="00F721DF"/>
    <w:rsid w:val="00F771C7"/>
    <w:rsid w:val="00F8638C"/>
    <w:rsid w:val="00FA0841"/>
    <w:rsid w:val="00FA0BDC"/>
    <w:rsid w:val="00FA155B"/>
    <w:rsid w:val="00FA28AE"/>
    <w:rsid w:val="00FA2F8B"/>
    <w:rsid w:val="00FB0F2F"/>
    <w:rsid w:val="00FB5D23"/>
    <w:rsid w:val="00FB5F4A"/>
    <w:rsid w:val="00FC0823"/>
    <w:rsid w:val="00FC0C55"/>
    <w:rsid w:val="00FC753F"/>
    <w:rsid w:val="00FE0D3A"/>
    <w:rsid w:val="00FE152C"/>
    <w:rsid w:val="00FE21B2"/>
    <w:rsid w:val="00FE5123"/>
    <w:rsid w:val="00FE5C5C"/>
    <w:rsid w:val="00FF2FFF"/>
    <w:rsid w:val="00FF7267"/>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3A85BA"/>
  <w15:docId w15:val="{2ABBFB69-CB93-4FD5-870F-DA953886B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9D4"/>
    <w:pPr>
      <w:spacing w:after="0" w:line="240" w:lineRule="auto"/>
    </w:pPr>
    <w:rPr>
      <w:rFonts w:asciiTheme="minorHAnsi" w:hAnsiTheme="minorHAnsi"/>
      <w:sz w:val="24"/>
      <w:szCs w:val="24"/>
      <w:lang w:val="en-GB"/>
    </w:rPr>
  </w:style>
  <w:style w:type="paragraph" w:styleId="Heading1">
    <w:name w:val="heading 1"/>
    <w:basedOn w:val="Normal"/>
    <w:next w:val="Normal"/>
    <w:link w:val="Heading1Char"/>
    <w:uiPriority w:val="9"/>
    <w:qFormat/>
    <w:rsid w:val="00917DF7"/>
    <w:pPr>
      <w:spacing w:before="360"/>
      <w:outlineLvl w:val="0"/>
    </w:pPr>
    <w:rPr>
      <w:rFonts w:ascii="Times New Roman" w:hAnsi="Times New Roman"/>
      <w:sz w:val="32"/>
      <w:lang w:val="la-Latn"/>
    </w:rPr>
  </w:style>
  <w:style w:type="paragraph" w:styleId="Heading2">
    <w:name w:val="heading 2"/>
    <w:basedOn w:val="Normal"/>
    <w:next w:val="Normal"/>
    <w:link w:val="Heading2Char"/>
    <w:uiPriority w:val="9"/>
    <w:unhideWhenUsed/>
    <w:qFormat/>
    <w:rsid w:val="00917DF7"/>
    <w:pPr>
      <w:spacing w:before="360"/>
      <w:outlineLvl w:val="1"/>
    </w:pPr>
    <w:rPr>
      <w:b/>
      <w:caps/>
      <w:lang w:val="la-Latn"/>
    </w:rPr>
  </w:style>
  <w:style w:type="paragraph" w:styleId="Heading3">
    <w:name w:val="heading 3"/>
    <w:basedOn w:val="Normal"/>
    <w:next w:val="Normal"/>
    <w:link w:val="Heading3Char"/>
    <w:uiPriority w:val="9"/>
    <w:unhideWhenUsed/>
    <w:qFormat/>
    <w:rsid w:val="00917DF7"/>
    <w:pPr>
      <w:spacing w:before="360"/>
      <w:outlineLvl w:val="2"/>
    </w:pPr>
    <w:rPr>
      <w:b/>
      <w:lang w:val="la-Latn"/>
    </w:rPr>
  </w:style>
  <w:style w:type="paragraph" w:styleId="Heading4">
    <w:name w:val="heading 4"/>
    <w:basedOn w:val="Heading3"/>
    <w:next w:val="Normal"/>
    <w:link w:val="Heading4Char"/>
    <w:uiPriority w:val="9"/>
    <w:unhideWhenUsed/>
    <w:qFormat/>
    <w:rsid w:val="003D0CFD"/>
    <w:pPr>
      <w:outlineLvl w:val="3"/>
    </w:pPr>
    <w:rPr>
      <w:i/>
      <w:i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5A5EE0"/>
    <w:pPr>
      <w:ind w:left="720"/>
      <w:contextualSpacing/>
    </w:pPr>
  </w:style>
  <w:style w:type="character" w:customStyle="1" w:styleId="Heading1Char">
    <w:name w:val="Heading 1 Char"/>
    <w:basedOn w:val="DefaultParagraphFont"/>
    <w:link w:val="Heading1"/>
    <w:uiPriority w:val="9"/>
    <w:rsid w:val="00917DF7"/>
    <w:rPr>
      <w:rFonts w:ascii="Times New Roman" w:hAnsi="Times New Roman"/>
      <w:sz w:val="32"/>
      <w:lang w:val="la-Latn"/>
    </w:rPr>
  </w:style>
  <w:style w:type="character" w:customStyle="1" w:styleId="Heading2Char">
    <w:name w:val="Heading 2 Char"/>
    <w:basedOn w:val="DefaultParagraphFont"/>
    <w:link w:val="Heading2"/>
    <w:uiPriority w:val="9"/>
    <w:rsid w:val="00917DF7"/>
    <w:rPr>
      <w:rFonts w:asciiTheme="minorHAnsi" w:hAnsiTheme="minorHAnsi"/>
      <w:b/>
      <w:caps/>
      <w:lang w:val="la-Latn"/>
    </w:rPr>
  </w:style>
  <w:style w:type="paragraph" w:styleId="TOCHeading">
    <w:name w:val="TOC Heading"/>
    <w:basedOn w:val="Heading1"/>
    <w:next w:val="Normal"/>
    <w:uiPriority w:val="39"/>
    <w:unhideWhenUsed/>
    <w:rsid w:val="00952C6B"/>
    <w:pPr>
      <w:outlineLvl w:val="9"/>
    </w:pPr>
    <w:rPr>
      <w:lang w:eastAsia="da-DK"/>
    </w:rPr>
  </w:style>
  <w:style w:type="paragraph" w:styleId="TOC1">
    <w:name w:val="toc 1"/>
    <w:basedOn w:val="Normal"/>
    <w:next w:val="Normal"/>
    <w:autoRedefine/>
    <w:uiPriority w:val="39"/>
    <w:unhideWhenUsed/>
    <w:rsid w:val="00F46F27"/>
    <w:pPr>
      <w:spacing w:after="100"/>
    </w:pPr>
    <w:rPr>
      <w:rFonts w:ascii="Times New Roman" w:hAnsi="Times New Roman"/>
    </w:rPr>
  </w:style>
  <w:style w:type="paragraph" w:styleId="TOC2">
    <w:name w:val="toc 2"/>
    <w:basedOn w:val="Normal"/>
    <w:next w:val="Normal"/>
    <w:autoRedefine/>
    <w:uiPriority w:val="39"/>
    <w:unhideWhenUsed/>
    <w:rsid w:val="00F46F27"/>
    <w:pPr>
      <w:spacing w:after="100"/>
      <w:ind w:left="220"/>
    </w:pPr>
    <w:rPr>
      <w:caps/>
      <w:noProof/>
    </w:rPr>
  </w:style>
  <w:style w:type="character" w:styleId="Hyperlink">
    <w:name w:val="Hyperlink"/>
    <w:basedOn w:val="DefaultParagraphFont"/>
    <w:unhideWhenUsed/>
    <w:rsid w:val="00CA10A7"/>
    <w:rPr>
      <w:color w:val="F0DB6A" w:themeColor="text2"/>
      <w:u w:val="single"/>
    </w:rPr>
  </w:style>
  <w:style w:type="table" w:styleId="TableGrid">
    <w:name w:val="Table Grid"/>
    <w:basedOn w:val="TableNormal"/>
    <w:uiPriority w:val="39"/>
    <w:rsid w:val="00982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2187E"/>
    <w:pPr>
      <w:tabs>
        <w:tab w:val="center" w:pos="4819"/>
        <w:tab w:val="right" w:pos="9638"/>
      </w:tabs>
    </w:pPr>
  </w:style>
  <w:style w:type="character" w:customStyle="1" w:styleId="HeaderChar">
    <w:name w:val="Header Char"/>
    <w:basedOn w:val="DefaultParagraphFont"/>
    <w:link w:val="Header"/>
    <w:uiPriority w:val="99"/>
    <w:rsid w:val="0052187E"/>
  </w:style>
  <w:style w:type="paragraph" w:styleId="Footer">
    <w:name w:val="footer"/>
    <w:basedOn w:val="Normal"/>
    <w:link w:val="FooterChar"/>
    <w:uiPriority w:val="99"/>
    <w:unhideWhenUsed/>
    <w:rsid w:val="0052187E"/>
    <w:pPr>
      <w:tabs>
        <w:tab w:val="center" w:pos="4819"/>
        <w:tab w:val="right" w:pos="9638"/>
      </w:tabs>
    </w:pPr>
  </w:style>
  <w:style w:type="character" w:customStyle="1" w:styleId="FooterChar">
    <w:name w:val="Footer Char"/>
    <w:basedOn w:val="DefaultParagraphFont"/>
    <w:link w:val="Footer"/>
    <w:uiPriority w:val="99"/>
    <w:rsid w:val="0052187E"/>
  </w:style>
  <w:style w:type="paragraph" w:styleId="BalloonText">
    <w:name w:val="Balloon Text"/>
    <w:basedOn w:val="Normal"/>
    <w:link w:val="BalloonTextChar"/>
    <w:uiPriority w:val="99"/>
    <w:semiHidden/>
    <w:unhideWhenUsed/>
    <w:rsid w:val="005250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50B0"/>
    <w:rPr>
      <w:rFonts w:ascii="Segoe UI" w:hAnsi="Segoe UI" w:cs="Segoe UI"/>
      <w:sz w:val="18"/>
      <w:szCs w:val="18"/>
    </w:rPr>
  </w:style>
  <w:style w:type="paragraph" w:styleId="Title">
    <w:name w:val="Title"/>
    <w:aliases w:val="Page title"/>
    <w:basedOn w:val="Normal"/>
    <w:next w:val="Normal"/>
    <w:link w:val="TitleChar"/>
    <w:uiPriority w:val="10"/>
    <w:qFormat/>
    <w:rsid w:val="007E1A5C"/>
    <w:pPr>
      <w:spacing w:after="480"/>
      <w:contextualSpacing/>
    </w:pPr>
    <w:rPr>
      <w:rFonts w:ascii="Times New Roman" w:eastAsiaTheme="majorEastAsia" w:hAnsi="Times New Roman" w:cstheme="majorBidi"/>
      <w:spacing w:val="-10"/>
      <w:kern w:val="28"/>
      <w:sz w:val="48"/>
      <w:szCs w:val="56"/>
    </w:rPr>
  </w:style>
  <w:style w:type="character" w:customStyle="1" w:styleId="TitleChar">
    <w:name w:val="Title Char"/>
    <w:aliases w:val="Page title Char"/>
    <w:basedOn w:val="DefaultParagraphFont"/>
    <w:link w:val="Title"/>
    <w:uiPriority w:val="10"/>
    <w:rsid w:val="007E1A5C"/>
    <w:rPr>
      <w:rFonts w:ascii="Times New Roman" w:eastAsiaTheme="majorEastAsia" w:hAnsi="Times New Roman" w:cstheme="majorBidi"/>
      <w:spacing w:val="-10"/>
      <w:kern w:val="28"/>
      <w:sz w:val="48"/>
      <w:szCs w:val="56"/>
    </w:rPr>
  </w:style>
  <w:style w:type="paragraph" w:customStyle="1" w:styleId="Frontpagetitle">
    <w:name w:val="Front page title"/>
    <w:basedOn w:val="Normal"/>
    <w:link w:val="FrontpagetitleChar"/>
    <w:qFormat/>
    <w:rsid w:val="00917DF7"/>
    <w:pPr>
      <w:spacing w:before="120"/>
    </w:pPr>
    <w:rPr>
      <w:rFonts w:ascii="Times New Roman" w:hAnsi="Times New Roman"/>
      <w:sz w:val="88"/>
    </w:rPr>
  </w:style>
  <w:style w:type="paragraph" w:customStyle="1" w:styleId="PAGEPREHEADER">
    <w:name w:val="PAGE PREHEADER"/>
    <w:basedOn w:val="Normal"/>
    <w:link w:val="PAGEPREHEADERChar"/>
    <w:qFormat/>
    <w:rsid w:val="006978FC"/>
    <w:rPr>
      <w:caps/>
      <w:szCs w:val="28"/>
    </w:rPr>
  </w:style>
  <w:style w:type="character" w:customStyle="1" w:styleId="FrontpagetitleChar">
    <w:name w:val="Front page title Char"/>
    <w:basedOn w:val="TitleChar"/>
    <w:link w:val="Frontpagetitle"/>
    <w:rsid w:val="00E11ABA"/>
    <w:rPr>
      <w:rFonts w:ascii="Times New Roman" w:eastAsiaTheme="majorEastAsia" w:hAnsi="Times New Roman" w:cstheme="majorBidi"/>
      <w:spacing w:val="-10"/>
      <w:kern w:val="28"/>
      <w:sz w:val="88"/>
      <w:szCs w:val="56"/>
    </w:rPr>
  </w:style>
  <w:style w:type="character" w:customStyle="1" w:styleId="Heading3Char">
    <w:name w:val="Heading 3 Char"/>
    <w:basedOn w:val="DefaultParagraphFont"/>
    <w:link w:val="Heading3"/>
    <w:uiPriority w:val="9"/>
    <w:rsid w:val="00917DF7"/>
    <w:rPr>
      <w:rFonts w:asciiTheme="minorHAnsi" w:hAnsiTheme="minorHAnsi"/>
      <w:b/>
      <w:lang w:val="la-Latn"/>
    </w:rPr>
  </w:style>
  <w:style w:type="character" w:customStyle="1" w:styleId="PAGEPREHEADERChar">
    <w:name w:val="PAGE PREHEADER Char"/>
    <w:basedOn w:val="DefaultParagraphFont"/>
    <w:link w:val="PAGEPREHEADER"/>
    <w:rsid w:val="006978FC"/>
    <w:rPr>
      <w:caps/>
      <w:sz w:val="20"/>
      <w:szCs w:val="28"/>
    </w:rPr>
  </w:style>
  <w:style w:type="character" w:customStyle="1" w:styleId="Heading4Char">
    <w:name w:val="Heading 4 Char"/>
    <w:basedOn w:val="DefaultParagraphFont"/>
    <w:link w:val="Heading4"/>
    <w:uiPriority w:val="9"/>
    <w:rsid w:val="003D0CFD"/>
    <w:rPr>
      <w:rFonts w:asciiTheme="minorHAnsi" w:hAnsiTheme="minorHAnsi"/>
      <w:b/>
      <w:i/>
      <w:iCs/>
      <w:lang w:val="en-GB"/>
    </w:rPr>
  </w:style>
  <w:style w:type="paragraph" w:styleId="NoSpacing">
    <w:name w:val="No Spacing"/>
    <w:link w:val="NoSpacingChar"/>
    <w:uiPriority w:val="1"/>
    <w:rsid w:val="00403D45"/>
    <w:pPr>
      <w:spacing w:after="0" w:line="240" w:lineRule="auto"/>
    </w:pPr>
  </w:style>
  <w:style w:type="paragraph" w:styleId="TOC3">
    <w:name w:val="toc 3"/>
    <w:basedOn w:val="Normal"/>
    <w:next w:val="Normal"/>
    <w:autoRedefine/>
    <w:uiPriority w:val="39"/>
    <w:unhideWhenUsed/>
    <w:rsid w:val="00F46F27"/>
    <w:pPr>
      <w:spacing w:after="100"/>
      <w:ind w:left="440"/>
    </w:pPr>
    <w:rPr>
      <w:b/>
    </w:rPr>
  </w:style>
  <w:style w:type="paragraph" w:styleId="Subtitle">
    <w:name w:val="Subtitle"/>
    <w:basedOn w:val="Normal"/>
    <w:next w:val="Normal"/>
    <w:link w:val="SubtitleChar"/>
    <w:uiPriority w:val="11"/>
    <w:qFormat/>
    <w:rsid w:val="006978FC"/>
    <w:pPr>
      <w:numPr>
        <w:ilvl w:val="1"/>
      </w:numPr>
      <w:spacing w:after="360"/>
    </w:pPr>
    <w:rPr>
      <w:rFonts w:ascii="Times New Roman" w:eastAsiaTheme="minorEastAsia" w:hAnsi="Times New Roman"/>
      <w:spacing w:val="15"/>
    </w:rPr>
  </w:style>
  <w:style w:type="character" w:customStyle="1" w:styleId="SubtitleChar">
    <w:name w:val="Subtitle Char"/>
    <w:basedOn w:val="DefaultParagraphFont"/>
    <w:link w:val="Subtitle"/>
    <w:uiPriority w:val="11"/>
    <w:rsid w:val="006978FC"/>
    <w:rPr>
      <w:rFonts w:ascii="Times New Roman" w:eastAsiaTheme="minorEastAsia" w:hAnsi="Times New Roman"/>
      <w:spacing w:val="15"/>
      <w:sz w:val="24"/>
    </w:rPr>
  </w:style>
  <w:style w:type="paragraph" w:customStyle="1" w:styleId="Frontpagepreheader">
    <w:name w:val="Front page preheader"/>
    <w:link w:val="FrontpagepreheaderChar"/>
    <w:qFormat/>
    <w:rsid w:val="006978FC"/>
    <w:rPr>
      <w:caps/>
      <w:sz w:val="32"/>
      <w:szCs w:val="28"/>
    </w:rPr>
  </w:style>
  <w:style w:type="character" w:customStyle="1" w:styleId="FrontpagepreheaderChar">
    <w:name w:val="Front page preheader Char"/>
    <w:basedOn w:val="FrontpagetitleChar"/>
    <w:link w:val="Frontpagepreheader"/>
    <w:rsid w:val="006978FC"/>
    <w:rPr>
      <w:rFonts w:ascii="Times New Roman" w:eastAsiaTheme="majorEastAsia" w:hAnsi="Times New Roman" w:cstheme="majorBidi"/>
      <w:caps/>
      <w:spacing w:val="-10"/>
      <w:kern w:val="28"/>
      <w:sz w:val="32"/>
      <w:szCs w:val="28"/>
    </w:rPr>
  </w:style>
  <w:style w:type="character" w:customStyle="1" w:styleId="NoSpacingChar">
    <w:name w:val="No Spacing Char"/>
    <w:basedOn w:val="DefaultParagraphFont"/>
    <w:link w:val="NoSpacing"/>
    <w:uiPriority w:val="1"/>
    <w:rsid w:val="006C37FF"/>
  </w:style>
  <w:style w:type="paragraph" w:customStyle="1" w:styleId="BasicParagraph">
    <w:name w:val="[Basic Paragraph]"/>
    <w:basedOn w:val="Normal"/>
    <w:uiPriority w:val="99"/>
    <w:rsid w:val="001F3D1E"/>
    <w:pPr>
      <w:autoSpaceDE w:val="0"/>
      <w:autoSpaceDN w:val="0"/>
      <w:adjustRightInd w:val="0"/>
      <w:spacing w:line="288" w:lineRule="auto"/>
      <w:textAlignment w:val="center"/>
    </w:pPr>
    <w:rPr>
      <w:rFonts w:ascii="Minion Pro" w:hAnsi="Minion Pro" w:cs="Minion Pro"/>
      <w:color w:val="000000"/>
    </w:rPr>
  </w:style>
  <w:style w:type="character" w:styleId="CommentReference">
    <w:name w:val="annotation reference"/>
    <w:basedOn w:val="DefaultParagraphFont"/>
    <w:uiPriority w:val="99"/>
    <w:semiHidden/>
    <w:unhideWhenUsed/>
    <w:rsid w:val="00BE2D3C"/>
    <w:rPr>
      <w:sz w:val="16"/>
      <w:szCs w:val="16"/>
    </w:rPr>
  </w:style>
  <w:style w:type="paragraph" w:styleId="CommentText">
    <w:name w:val="annotation text"/>
    <w:basedOn w:val="Normal"/>
    <w:link w:val="CommentTextChar"/>
    <w:uiPriority w:val="99"/>
    <w:unhideWhenUsed/>
    <w:rsid w:val="00BE2D3C"/>
    <w:rPr>
      <w:szCs w:val="20"/>
    </w:rPr>
  </w:style>
  <w:style w:type="character" w:customStyle="1" w:styleId="CommentTextChar">
    <w:name w:val="Comment Text Char"/>
    <w:basedOn w:val="DefaultParagraphFont"/>
    <w:link w:val="CommentText"/>
    <w:uiPriority w:val="99"/>
    <w:rsid w:val="00BE2D3C"/>
    <w:rPr>
      <w:sz w:val="20"/>
      <w:szCs w:val="20"/>
    </w:rPr>
  </w:style>
  <w:style w:type="paragraph" w:styleId="CommentSubject">
    <w:name w:val="annotation subject"/>
    <w:basedOn w:val="CommentText"/>
    <w:next w:val="CommentText"/>
    <w:link w:val="CommentSubjectChar"/>
    <w:uiPriority w:val="99"/>
    <w:semiHidden/>
    <w:unhideWhenUsed/>
    <w:rsid w:val="00BE2D3C"/>
    <w:rPr>
      <w:b/>
      <w:bCs/>
    </w:rPr>
  </w:style>
  <w:style w:type="character" w:customStyle="1" w:styleId="CommentSubjectChar">
    <w:name w:val="Comment Subject Char"/>
    <w:basedOn w:val="CommentTextChar"/>
    <w:link w:val="CommentSubject"/>
    <w:uiPriority w:val="99"/>
    <w:semiHidden/>
    <w:rsid w:val="00BE2D3C"/>
    <w:rPr>
      <w:b/>
      <w:bCs/>
      <w:sz w:val="20"/>
      <w:szCs w:val="20"/>
    </w:rPr>
  </w:style>
  <w:style w:type="paragraph" w:customStyle="1" w:styleId="TOC4-MDS">
    <w:name w:val="TOC 4 - MDS"/>
    <w:basedOn w:val="TOC3"/>
    <w:rsid w:val="00CB445B"/>
    <w:rPr>
      <w:noProof/>
    </w:rPr>
  </w:style>
  <w:style w:type="paragraph" w:styleId="TOC4">
    <w:name w:val="toc 4"/>
    <w:basedOn w:val="Normal"/>
    <w:next w:val="Normal"/>
    <w:autoRedefine/>
    <w:uiPriority w:val="39"/>
    <w:unhideWhenUsed/>
    <w:rsid w:val="00F46F27"/>
    <w:pPr>
      <w:spacing w:after="100"/>
      <w:ind w:left="600"/>
    </w:pPr>
    <w:rPr>
      <w:b/>
      <w:i/>
    </w:rPr>
  </w:style>
  <w:style w:type="character" w:styleId="UnresolvedMention">
    <w:name w:val="Unresolved Mention"/>
    <w:basedOn w:val="DefaultParagraphFont"/>
    <w:uiPriority w:val="99"/>
    <w:semiHidden/>
    <w:unhideWhenUsed/>
    <w:rsid w:val="005549D4"/>
    <w:rPr>
      <w:color w:val="605E5C"/>
      <w:shd w:val="clear" w:color="auto" w:fill="E1DFDD"/>
    </w:rPr>
  </w:style>
  <w:style w:type="character" w:styleId="FollowedHyperlink">
    <w:name w:val="FollowedHyperlink"/>
    <w:basedOn w:val="DefaultParagraphFont"/>
    <w:uiPriority w:val="99"/>
    <w:semiHidden/>
    <w:unhideWhenUsed/>
    <w:rsid w:val="00EA0BF8"/>
    <w:rPr>
      <w:color w:val="AB9D7F" w:themeColor="followedHyperlink"/>
      <w:u w:val="single"/>
    </w:rPr>
  </w:style>
  <w:style w:type="paragraph" w:styleId="FootnoteText">
    <w:name w:val="footnote text"/>
    <w:basedOn w:val="Normal"/>
    <w:link w:val="FootnoteTextChar"/>
    <w:uiPriority w:val="99"/>
    <w:semiHidden/>
    <w:unhideWhenUsed/>
    <w:rsid w:val="00C2727E"/>
    <w:rPr>
      <w:sz w:val="20"/>
      <w:szCs w:val="20"/>
    </w:rPr>
  </w:style>
  <w:style w:type="character" w:customStyle="1" w:styleId="FootnoteTextChar">
    <w:name w:val="Footnote Text Char"/>
    <w:basedOn w:val="DefaultParagraphFont"/>
    <w:link w:val="FootnoteText"/>
    <w:uiPriority w:val="99"/>
    <w:semiHidden/>
    <w:rsid w:val="00C2727E"/>
    <w:rPr>
      <w:rFonts w:asciiTheme="minorHAnsi" w:hAnsiTheme="minorHAnsi"/>
      <w:szCs w:val="20"/>
      <w:lang w:val="en-GB"/>
    </w:rPr>
  </w:style>
  <w:style w:type="character" w:styleId="FootnoteReference">
    <w:name w:val="footnote reference"/>
    <w:basedOn w:val="DefaultParagraphFont"/>
    <w:uiPriority w:val="99"/>
    <w:semiHidden/>
    <w:unhideWhenUsed/>
    <w:rsid w:val="00C2727E"/>
    <w:rPr>
      <w:vertAlign w:val="superscript"/>
    </w:rPr>
  </w:style>
  <w:style w:type="paragraph" w:styleId="Revision">
    <w:name w:val="Revision"/>
    <w:hidden/>
    <w:uiPriority w:val="99"/>
    <w:semiHidden/>
    <w:rsid w:val="00A95FC7"/>
    <w:pPr>
      <w:spacing w:after="0" w:line="240" w:lineRule="auto"/>
    </w:pPr>
    <w:rPr>
      <w:rFonts w:asciiTheme="minorHAnsi" w:hAnsiTheme="minorHAnsi"/>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92112">
      <w:bodyDiv w:val="1"/>
      <w:marLeft w:val="0"/>
      <w:marRight w:val="0"/>
      <w:marTop w:val="0"/>
      <w:marBottom w:val="0"/>
      <w:divBdr>
        <w:top w:val="none" w:sz="0" w:space="0" w:color="auto"/>
        <w:left w:val="none" w:sz="0" w:space="0" w:color="auto"/>
        <w:bottom w:val="none" w:sz="0" w:space="0" w:color="auto"/>
        <w:right w:val="none" w:sz="0" w:space="0" w:color="auto"/>
      </w:divBdr>
    </w:div>
    <w:div w:id="765805401">
      <w:bodyDiv w:val="1"/>
      <w:marLeft w:val="0"/>
      <w:marRight w:val="0"/>
      <w:marTop w:val="0"/>
      <w:marBottom w:val="0"/>
      <w:divBdr>
        <w:top w:val="none" w:sz="0" w:space="0" w:color="auto"/>
        <w:left w:val="none" w:sz="0" w:space="0" w:color="auto"/>
        <w:bottom w:val="none" w:sz="0" w:space="0" w:color="auto"/>
        <w:right w:val="none" w:sz="0" w:space="0" w:color="auto"/>
      </w:divBdr>
    </w:div>
    <w:div w:id="1493983228">
      <w:bodyDiv w:val="1"/>
      <w:marLeft w:val="0"/>
      <w:marRight w:val="0"/>
      <w:marTop w:val="0"/>
      <w:marBottom w:val="0"/>
      <w:divBdr>
        <w:top w:val="none" w:sz="0" w:space="0" w:color="auto"/>
        <w:left w:val="none" w:sz="0" w:space="0" w:color="auto"/>
        <w:bottom w:val="none" w:sz="0" w:space="0" w:color="auto"/>
        <w:right w:val="none" w:sz="0" w:space="0" w:color="auto"/>
      </w:divBdr>
    </w:div>
    <w:div w:id="1538618833">
      <w:bodyDiv w:val="1"/>
      <w:marLeft w:val="0"/>
      <w:marRight w:val="0"/>
      <w:marTop w:val="0"/>
      <w:marBottom w:val="0"/>
      <w:divBdr>
        <w:top w:val="none" w:sz="0" w:space="0" w:color="auto"/>
        <w:left w:val="none" w:sz="0" w:space="0" w:color="auto"/>
        <w:bottom w:val="none" w:sz="0" w:space="0" w:color="auto"/>
        <w:right w:val="none" w:sz="0" w:space="0" w:color="auto"/>
      </w:divBdr>
      <w:divsChild>
        <w:div w:id="850493267">
          <w:marLeft w:val="0"/>
          <w:marRight w:val="0"/>
          <w:marTop w:val="0"/>
          <w:marBottom w:val="0"/>
          <w:divBdr>
            <w:top w:val="none" w:sz="0" w:space="0" w:color="auto"/>
            <w:left w:val="none" w:sz="0" w:space="0" w:color="auto"/>
            <w:bottom w:val="none" w:sz="0" w:space="0" w:color="auto"/>
            <w:right w:val="none" w:sz="0" w:space="0" w:color="auto"/>
          </w:divBdr>
        </w:div>
        <w:div w:id="946930153">
          <w:marLeft w:val="0"/>
          <w:marRight w:val="0"/>
          <w:marTop w:val="0"/>
          <w:marBottom w:val="0"/>
          <w:divBdr>
            <w:top w:val="none" w:sz="0" w:space="0" w:color="auto"/>
            <w:left w:val="none" w:sz="0" w:space="0" w:color="auto"/>
            <w:bottom w:val="none" w:sz="0" w:space="0" w:color="auto"/>
            <w:right w:val="none" w:sz="0" w:space="0" w:color="auto"/>
          </w:divBdr>
        </w:div>
      </w:divsChild>
    </w:div>
    <w:div w:id="1683118661">
      <w:bodyDiv w:val="1"/>
      <w:marLeft w:val="0"/>
      <w:marRight w:val="0"/>
      <w:marTop w:val="0"/>
      <w:marBottom w:val="0"/>
      <w:divBdr>
        <w:top w:val="none" w:sz="0" w:space="0" w:color="auto"/>
        <w:left w:val="none" w:sz="0" w:space="0" w:color="auto"/>
        <w:bottom w:val="none" w:sz="0" w:space="0" w:color="auto"/>
        <w:right w:val="none" w:sz="0" w:space="0" w:color="auto"/>
      </w:divBdr>
    </w:div>
    <w:div w:id="18780802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alsgaard.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ds@palsgaard.d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S.DKPALS\AppData\Local\Microsoft\Windows\INetCache\Content.Outlook\T858C7JN\Page%202%20with%20logo.dotx" TargetMode="External"/></Relationships>
</file>

<file path=word/theme/theme1.xml><?xml version="1.0" encoding="utf-8"?>
<a:theme xmlns:a="http://schemas.openxmlformats.org/drawingml/2006/main" name="Office-tema">
  <a:themeElements>
    <a:clrScheme name="Palsgaard">
      <a:dk1>
        <a:srgbClr val="1D2B47"/>
      </a:dk1>
      <a:lt1>
        <a:srgbClr val="FFFFFF"/>
      </a:lt1>
      <a:dk2>
        <a:srgbClr val="F0DB6A"/>
      </a:dk2>
      <a:lt2>
        <a:srgbClr val="F7F4EE"/>
      </a:lt2>
      <a:accent1>
        <a:srgbClr val="62837F"/>
      </a:accent1>
      <a:accent2>
        <a:srgbClr val="1D428A"/>
      </a:accent2>
      <a:accent3>
        <a:srgbClr val="E0BA87"/>
      </a:accent3>
      <a:accent4>
        <a:srgbClr val="AB9D80"/>
      </a:accent4>
      <a:accent5>
        <a:srgbClr val="B36D3E"/>
      </a:accent5>
      <a:accent6>
        <a:srgbClr val="C0362C"/>
      </a:accent6>
      <a:hlink>
        <a:srgbClr val="1D428A"/>
      </a:hlink>
      <a:folHlink>
        <a:srgbClr val="AB9D7F"/>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036F433-ADB7-AF49-9375-0463B45BBD1D}">
  <we:reference id="wa200001011" version="1.2.0.0" store="en-001"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1FCAE1430C0D41B3840ADAA7397EA2" ma:contentTypeVersion="16" ma:contentTypeDescription="Create a new document." ma:contentTypeScope="" ma:versionID="8241bdbaa3e9b931db909bc28f8d473f">
  <xsd:schema xmlns:xsd="http://www.w3.org/2001/XMLSchema" xmlns:xs="http://www.w3.org/2001/XMLSchema" xmlns:p="http://schemas.microsoft.com/office/2006/metadata/properties" xmlns:ns2="9ba26954-c17e-4dbb-b444-003db95fd737" xmlns:ns3="fc6baf08-0df5-4f5e-b49f-9f1584050067" targetNamespace="http://schemas.microsoft.com/office/2006/metadata/properties" ma:root="true" ma:fieldsID="ac77c20899e6fcdb7bca369545536e6e" ns2:_="" ns3:_="">
    <xsd:import namespace="9ba26954-c17e-4dbb-b444-003db95fd737"/>
    <xsd:import namespace="fc6baf08-0df5-4f5e-b49f-9f15840500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a26954-c17e-4dbb-b444-003db95fd7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a5767d8-2ded-4af4-967a-318eae4af1dc"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6baf08-0df5-4f5e-b49f-9f158405006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7a3b838-fb14-43e1-acf0-e6eb914b3fa3}" ma:internalName="TaxCatchAll" ma:showField="CatchAllData" ma:web="fc6baf08-0df5-4f5e-b49f-9f158405006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a26954-c17e-4dbb-b444-003db95fd737">
      <Terms xmlns="http://schemas.microsoft.com/office/infopath/2007/PartnerControls"/>
    </lcf76f155ced4ddcb4097134ff3c332f>
    <TaxCatchAll xmlns="fc6baf08-0df5-4f5e-b49f-9f158405006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18A1F-3D69-49FF-82D7-BDA29A57DB89}">
  <ds:schemaRefs>
    <ds:schemaRef ds:uri="http://schemas.microsoft.com/sharepoint/v3/contenttype/forms"/>
  </ds:schemaRefs>
</ds:datastoreItem>
</file>

<file path=customXml/itemProps2.xml><?xml version="1.0" encoding="utf-8"?>
<ds:datastoreItem xmlns:ds="http://schemas.openxmlformats.org/officeDocument/2006/customXml" ds:itemID="{79086211-6131-48A5-B6B2-E67EB105569C}"/>
</file>

<file path=customXml/itemProps3.xml><?xml version="1.0" encoding="utf-8"?>
<ds:datastoreItem xmlns:ds="http://schemas.openxmlformats.org/officeDocument/2006/customXml" ds:itemID="{3B94EB20-AD1B-4070-8411-8D40E8AB9CBB}">
  <ds:schemaRefs>
    <ds:schemaRef ds:uri="http://schemas.microsoft.com/office/2006/metadata/properties"/>
    <ds:schemaRef ds:uri="http://schemas.microsoft.com/office/infopath/2007/PartnerControls"/>
    <ds:schemaRef ds:uri="22b5834d-f7be-4f3b-a7e6-848e484d1c2c"/>
    <ds:schemaRef ds:uri="203a1d69-4e10-4101-8cf6-461059351bf3"/>
  </ds:schemaRefs>
</ds:datastoreItem>
</file>

<file path=customXml/itemProps4.xml><?xml version="1.0" encoding="utf-8"?>
<ds:datastoreItem xmlns:ds="http://schemas.openxmlformats.org/officeDocument/2006/customXml" ds:itemID="{EBC6430E-601C-4334-A85B-51ED83D98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Page 2 with logo</Template>
  <TotalTime>1</TotalTime>
  <Pages>2</Pages>
  <Words>584</Words>
  <Characters>3383</Characters>
  <Application>Microsoft Office Word</Application>
  <DocSecurity>0</DocSecurity>
  <Lines>28</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 Dal Steffensen</dc:creator>
  <cp:keywords/>
  <dc:description/>
  <cp:lastModifiedBy>Robin Hackett</cp:lastModifiedBy>
  <cp:revision>3</cp:revision>
  <cp:lastPrinted>2023-02-06T11:13:00Z</cp:lastPrinted>
  <dcterms:created xsi:type="dcterms:W3CDTF">2025-09-23T13:50:00Z</dcterms:created>
  <dcterms:modified xsi:type="dcterms:W3CDTF">2025-09-23T13:50:00Z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documentId_9091</vt:lpwstr>
  </property>
  <property fmtid="{D5CDD505-2E9C-101B-9397-08002B2CF9AE}" pid="3" name="grammarly_documentContext">
    <vt:lpwstr>{"goals":[],"domain":"general","emotions":[],"dialect":"american"}</vt:lpwstr>
  </property>
  <property fmtid="{D5CDD505-2E9C-101B-9397-08002B2CF9AE}" pid="4" name="MediaServiceImageTags">
    <vt:lpwstr/>
  </property>
  <property fmtid="{D5CDD505-2E9C-101B-9397-08002B2CF9AE}" pid="5" name="Order">
    <vt:r8>27600</vt:r8>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GrammarlyDocumentId">
    <vt:lpwstr>e2147ec8-3d3d-40bf-b48e-de1a29411d55</vt:lpwstr>
  </property>
  <property fmtid="{D5CDD505-2E9C-101B-9397-08002B2CF9AE}" pid="10" name="ContentTypeId">
    <vt:lpwstr>0x010100E61FCAE1430C0D41B3840ADAA7397EA2</vt:lpwstr>
  </property>
</Properties>
</file>